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76" w:rsidRPr="002815C1" w:rsidRDefault="00CF5176" w:rsidP="00424DB4">
      <w:pPr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28"/>
          <w:szCs w:val="28"/>
        </w:rPr>
      </w:pPr>
    </w:p>
    <w:p w:rsidR="00424DB4" w:rsidRPr="002815C1" w:rsidRDefault="00424DB4" w:rsidP="00424DB4">
      <w:pPr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</w:pPr>
      <w:r w:rsidRPr="002815C1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  <w:t>АДМИНИСТРАЦИЯ</w:t>
      </w:r>
    </w:p>
    <w:p w:rsidR="00424DB4" w:rsidRPr="002815C1" w:rsidRDefault="000B4BC1" w:rsidP="00424DB4">
      <w:pPr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</w:pPr>
      <w:r w:rsidRPr="002815C1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  <w:t>ОЗЕРСКОГО</w:t>
      </w:r>
      <w:r w:rsidR="00424DB4" w:rsidRPr="002815C1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  <w:t xml:space="preserve"> СЕЛЬСОВЕТА</w:t>
      </w:r>
    </w:p>
    <w:p w:rsidR="00424DB4" w:rsidRPr="002815C1" w:rsidRDefault="00424DB4" w:rsidP="00424DB4">
      <w:pPr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</w:pPr>
      <w:r w:rsidRPr="002815C1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  <w:t>Щигровского района Курской области</w:t>
      </w:r>
    </w:p>
    <w:p w:rsidR="002815C1" w:rsidRPr="002815C1" w:rsidRDefault="002815C1" w:rsidP="00424DB4">
      <w:pPr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</w:pPr>
    </w:p>
    <w:p w:rsidR="00424DB4" w:rsidRPr="002815C1" w:rsidRDefault="00424DB4" w:rsidP="00424DB4">
      <w:pPr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</w:pPr>
      <w:r w:rsidRPr="002815C1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  <w:t>ПОСТАНОВЛЕНИЕ</w:t>
      </w:r>
    </w:p>
    <w:p w:rsidR="002815C1" w:rsidRPr="002815C1" w:rsidRDefault="002815C1" w:rsidP="00424DB4">
      <w:pPr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3E6D8A"/>
          <w:sz w:val="32"/>
          <w:szCs w:val="32"/>
        </w:rPr>
      </w:pPr>
    </w:p>
    <w:p w:rsidR="00424DB4" w:rsidRPr="002815C1" w:rsidRDefault="002815C1" w:rsidP="002815C1">
      <w:pPr>
        <w:spacing w:after="0" w:line="270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</w:rPr>
        <w:t xml:space="preserve">                          </w:t>
      </w:r>
      <w:r w:rsidR="00DA4604" w:rsidRPr="002815C1">
        <w:rPr>
          <w:rFonts w:ascii="Arial" w:eastAsia="Times New Roman" w:hAnsi="Arial" w:cs="Arial"/>
          <w:b/>
          <w:color w:val="000000"/>
          <w:sz w:val="32"/>
          <w:szCs w:val="32"/>
        </w:rPr>
        <w:t xml:space="preserve">От </w:t>
      </w:r>
      <w:r w:rsidR="000B4BC1" w:rsidRPr="002815C1">
        <w:rPr>
          <w:rFonts w:ascii="Arial" w:eastAsia="Times New Roman" w:hAnsi="Arial" w:cs="Arial"/>
          <w:b/>
          <w:color w:val="000000"/>
          <w:sz w:val="32"/>
          <w:szCs w:val="32"/>
        </w:rPr>
        <w:t>28</w:t>
      </w:r>
      <w:r w:rsidR="00424DB4" w:rsidRPr="002815C1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августа 2015г.   №</w:t>
      </w:r>
      <w:r w:rsidR="000B4BC1" w:rsidRPr="002815C1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63</w:t>
      </w:r>
      <w:proofErr w:type="gramStart"/>
      <w:r w:rsidR="00424DB4" w:rsidRPr="002815C1">
        <w:rPr>
          <w:rFonts w:ascii="Arial" w:eastAsia="Times New Roman" w:hAnsi="Arial" w:cs="Arial"/>
          <w:b/>
          <w:color w:val="000000"/>
          <w:sz w:val="32"/>
          <w:szCs w:val="32"/>
        </w:rPr>
        <w:t>                          </w:t>
      </w:r>
      <w:r w:rsidR="00424DB4" w:rsidRPr="002815C1">
        <w:rPr>
          <w:rFonts w:ascii="Arial" w:eastAsia="Times New Roman" w:hAnsi="Arial" w:cs="Arial"/>
          <w:b/>
          <w:color w:val="000000"/>
          <w:sz w:val="32"/>
          <w:szCs w:val="32"/>
        </w:rPr>
        <w:br/>
        <w:t>О</w:t>
      </w:r>
      <w:proofErr w:type="gramEnd"/>
      <w:r w:rsidR="00424DB4" w:rsidRPr="002815C1">
        <w:rPr>
          <w:rFonts w:ascii="Arial" w:eastAsia="Times New Roman" w:hAnsi="Arial" w:cs="Arial"/>
          <w:b/>
          <w:color w:val="000000"/>
          <w:sz w:val="32"/>
          <w:szCs w:val="32"/>
        </w:rPr>
        <w:t>б утверждении Правил присвоения,</w:t>
      </w:r>
    </w:p>
    <w:p w:rsidR="00424DB4" w:rsidRPr="002815C1" w:rsidRDefault="00424DB4" w:rsidP="002815C1">
      <w:pPr>
        <w:spacing w:after="0" w:line="270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2815C1">
        <w:rPr>
          <w:rFonts w:ascii="Arial" w:eastAsia="Times New Roman" w:hAnsi="Arial" w:cs="Arial"/>
          <w:b/>
          <w:color w:val="000000"/>
          <w:sz w:val="32"/>
          <w:szCs w:val="32"/>
        </w:rPr>
        <w:t>изменения и аннулирования адресов</w:t>
      </w:r>
    </w:p>
    <w:p w:rsidR="00424DB4" w:rsidRPr="002815C1" w:rsidRDefault="00424DB4" w:rsidP="002815C1">
      <w:pPr>
        <w:spacing w:after="0" w:line="270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2815C1">
        <w:rPr>
          <w:rFonts w:ascii="Arial" w:eastAsia="Times New Roman" w:hAnsi="Arial" w:cs="Arial"/>
          <w:b/>
          <w:color w:val="000000"/>
          <w:sz w:val="32"/>
          <w:szCs w:val="32"/>
        </w:rPr>
        <w:t xml:space="preserve">на территории  </w:t>
      </w:r>
      <w:r w:rsidR="000B4BC1" w:rsidRPr="002815C1">
        <w:rPr>
          <w:rFonts w:ascii="Arial" w:eastAsia="Times New Roman" w:hAnsi="Arial" w:cs="Arial"/>
          <w:b/>
          <w:color w:val="000000"/>
          <w:sz w:val="32"/>
          <w:szCs w:val="32"/>
        </w:rPr>
        <w:t>Озерского</w:t>
      </w:r>
      <w:r w:rsidRPr="002815C1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сельсовета</w:t>
      </w:r>
    </w:p>
    <w:p w:rsidR="00424DB4" w:rsidRPr="002815C1" w:rsidRDefault="00424DB4" w:rsidP="002815C1">
      <w:pPr>
        <w:spacing w:after="0" w:line="270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proofErr w:type="spellStart"/>
      <w:r w:rsidRPr="002815C1">
        <w:rPr>
          <w:rFonts w:ascii="Arial" w:eastAsia="Times New Roman" w:hAnsi="Arial" w:cs="Arial"/>
          <w:b/>
          <w:color w:val="000000"/>
          <w:sz w:val="32"/>
          <w:szCs w:val="32"/>
        </w:rPr>
        <w:t>Щигровского</w:t>
      </w:r>
      <w:proofErr w:type="spellEnd"/>
      <w:r w:rsidRPr="002815C1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района Курской области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815C1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815C1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8"/>
          <w:szCs w:val="28"/>
        </w:rPr>
        <w:t xml:space="preserve">       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 законом № 443-ФЗ от 28.12.2013 г. «О федеральной информационной адресной системе и о внесении изменений в Федеральный закон от 06.10.2003 г. № 131-ФЗ «Об общих принципах местного самоуправления в Российской Федерации», на основании постановления  Правительства  Российской Федерации № 1221 от 19.11.2014 г. «Об утверждении Правил присвоения, изменения и аннулирования адресов», Уставом </w:t>
      </w:r>
      <w:r w:rsidR="000B4BC1" w:rsidRPr="002815C1">
        <w:rPr>
          <w:rFonts w:ascii="Arial" w:eastAsia="Times New Roman" w:hAnsi="Arial" w:cs="Arial"/>
          <w:color w:val="000000"/>
          <w:sz w:val="24"/>
          <w:szCs w:val="24"/>
        </w:rPr>
        <w:t>Озерского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Щигровского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района, Администрация  </w:t>
      </w:r>
      <w:r w:rsidR="000B4BC1" w:rsidRPr="002815C1">
        <w:rPr>
          <w:rFonts w:ascii="Arial" w:eastAsia="Times New Roman" w:hAnsi="Arial" w:cs="Arial"/>
          <w:color w:val="000000"/>
          <w:sz w:val="24"/>
          <w:szCs w:val="24"/>
        </w:rPr>
        <w:t>Озерского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Щигровского</w:t>
      </w:r>
      <w:proofErr w:type="spellEnd"/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Постановляет: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1.Утвердить прилагаемые Правила присвоения, изменения и аннулирования адресов на территории </w:t>
      </w:r>
      <w:r w:rsidR="000B4BC1" w:rsidRPr="002815C1">
        <w:rPr>
          <w:rFonts w:ascii="Arial" w:eastAsia="Times New Roman" w:hAnsi="Arial" w:cs="Arial"/>
          <w:color w:val="000000"/>
          <w:sz w:val="24"/>
          <w:szCs w:val="24"/>
        </w:rPr>
        <w:t>Озерского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2.Определить администрацию </w:t>
      </w:r>
      <w:r w:rsidR="000B4BC1" w:rsidRPr="002815C1">
        <w:rPr>
          <w:rFonts w:ascii="Arial" w:eastAsia="Times New Roman" w:hAnsi="Arial" w:cs="Arial"/>
          <w:color w:val="000000"/>
          <w:sz w:val="24"/>
          <w:szCs w:val="24"/>
        </w:rPr>
        <w:t>Озерского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органом местного самоуправления, уполномоченным на присвоение объекту адресации адреса, изменение и аннулирование такого адреса, а также на актуализацию адресной информации в федеральной информационной адресной системе (далее – ФИАС) на основании документов о присвоении наименований улицам, площадям и иным территориям в населенных пунктах, установлении нумерации домов.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 3. 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данного постановления оставляю за собой.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4. Постановление вступает в силу со дня его обнародования.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Глава </w:t>
      </w:r>
      <w:r w:rsidR="000B4BC1" w:rsidRPr="002815C1">
        <w:rPr>
          <w:rFonts w:ascii="Arial" w:eastAsia="Times New Roman" w:hAnsi="Arial" w:cs="Arial"/>
          <w:color w:val="000000"/>
          <w:sz w:val="24"/>
          <w:szCs w:val="24"/>
        </w:rPr>
        <w:t>Озерского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                                </w:t>
      </w:r>
      <w:r w:rsidR="000B4BC1" w:rsidRPr="002815C1">
        <w:rPr>
          <w:rFonts w:ascii="Arial" w:eastAsia="Times New Roman" w:hAnsi="Arial" w:cs="Arial"/>
          <w:color w:val="000000"/>
          <w:sz w:val="24"/>
          <w:szCs w:val="24"/>
        </w:rPr>
        <w:t>Ю. А. Бартенев</w:t>
      </w:r>
    </w:p>
    <w:p w:rsidR="00424DB4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815C1" w:rsidRDefault="002815C1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815C1" w:rsidRDefault="002815C1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815C1" w:rsidRDefault="002815C1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815C1" w:rsidRDefault="002815C1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815C1" w:rsidRDefault="002815C1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815C1" w:rsidRPr="002815C1" w:rsidRDefault="002815C1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2815C1" w:rsidRDefault="00424DB4" w:rsidP="00424DB4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</w:t>
      </w:r>
    </w:p>
    <w:p w:rsidR="002815C1" w:rsidRDefault="002815C1" w:rsidP="00424DB4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2815C1" w:rsidRDefault="00424DB4" w:rsidP="00424DB4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                            Приложение </w:t>
      </w:r>
    </w:p>
    <w:p w:rsidR="00424DB4" w:rsidRPr="002815C1" w:rsidRDefault="00424DB4" w:rsidP="00424DB4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к постановлению Администрации </w:t>
      </w:r>
    </w:p>
    <w:p w:rsidR="00424DB4" w:rsidRPr="002815C1" w:rsidRDefault="000B4BC1" w:rsidP="00424DB4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Озерского</w:t>
      </w:r>
      <w:r w:rsidR="00424DB4"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</w:t>
      </w:r>
    </w:p>
    <w:p w:rsidR="00424DB4" w:rsidRPr="002815C1" w:rsidRDefault="00424DB4" w:rsidP="00424DB4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Щигровского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района </w:t>
      </w:r>
    </w:p>
    <w:p w:rsidR="00424DB4" w:rsidRPr="002815C1" w:rsidRDefault="00424DB4" w:rsidP="00424DB4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от 2</w:t>
      </w:r>
      <w:r w:rsidR="000B4BC1" w:rsidRPr="002815C1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.08.2015 года № </w:t>
      </w:r>
      <w:r w:rsidR="000B4BC1" w:rsidRPr="002815C1">
        <w:rPr>
          <w:rFonts w:ascii="Arial" w:eastAsia="Times New Roman" w:hAnsi="Arial" w:cs="Arial"/>
          <w:color w:val="000000"/>
          <w:sz w:val="24"/>
          <w:szCs w:val="24"/>
        </w:rPr>
        <w:t>63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24DB4" w:rsidRPr="002815C1" w:rsidRDefault="00424DB4" w:rsidP="00424DB4">
      <w:pPr>
        <w:spacing w:after="0" w:line="270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2815C1">
        <w:rPr>
          <w:rFonts w:ascii="Arial" w:eastAsia="Times New Roman" w:hAnsi="Arial" w:cs="Arial"/>
          <w:b/>
          <w:color w:val="000000"/>
          <w:sz w:val="32"/>
          <w:szCs w:val="32"/>
        </w:rPr>
        <w:t>ПРАВИЛА</w:t>
      </w:r>
    </w:p>
    <w:p w:rsidR="00424DB4" w:rsidRPr="002815C1" w:rsidRDefault="00424DB4" w:rsidP="00424DB4">
      <w:pPr>
        <w:spacing w:after="0" w:line="270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2815C1">
        <w:rPr>
          <w:rFonts w:ascii="Arial" w:eastAsia="Times New Roman" w:hAnsi="Arial" w:cs="Arial"/>
          <w:b/>
          <w:color w:val="000000"/>
          <w:sz w:val="32"/>
          <w:szCs w:val="32"/>
        </w:rPr>
        <w:t xml:space="preserve">присвоения, изменения и аннулирования адресов на территории </w:t>
      </w:r>
      <w:r w:rsidR="000B4BC1" w:rsidRPr="002815C1">
        <w:rPr>
          <w:rFonts w:ascii="Arial" w:eastAsia="Times New Roman" w:hAnsi="Arial" w:cs="Arial"/>
          <w:b/>
          <w:color w:val="000000"/>
          <w:sz w:val="32"/>
          <w:szCs w:val="32"/>
        </w:rPr>
        <w:t>Озерского</w:t>
      </w:r>
      <w:r w:rsidRPr="002815C1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сельсовета </w:t>
      </w:r>
      <w:proofErr w:type="spellStart"/>
      <w:r w:rsidRPr="002815C1">
        <w:rPr>
          <w:rFonts w:ascii="Arial" w:eastAsia="Times New Roman" w:hAnsi="Arial" w:cs="Arial"/>
          <w:b/>
          <w:color w:val="000000"/>
          <w:sz w:val="32"/>
          <w:szCs w:val="32"/>
        </w:rPr>
        <w:t>Щигровского</w:t>
      </w:r>
      <w:proofErr w:type="spellEnd"/>
      <w:r w:rsidRPr="002815C1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района Курской области.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2815C1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</w:p>
    <w:p w:rsidR="00424DB4" w:rsidRPr="002815C1" w:rsidRDefault="00424DB4" w:rsidP="002815C1">
      <w:pPr>
        <w:spacing w:after="0" w:line="27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2815C1">
        <w:rPr>
          <w:rFonts w:ascii="Arial" w:eastAsia="Times New Roman" w:hAnsi="Arial" w:cs="Arial"/>
          <w:b/>
          <w:color w:val="000000"/>
          <w:sz w:val="28"/>
          <w:szCs w:val="28"/>
        </w:rPr>
        <w:t>1.     Общие положения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2815C1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1.1. Настоящие Правила устанавливают порядок присвоения, изменения и аннулирования адресов, включая требования к структуре адреса, на территории </w:t>
      </w:r>
      <w:r w:rsidR="000B4BC1" w:rsidRPr="002815C1">
        <w:rPr>
          <w:rFonts w:ascii="Arial" w:eastAsia="Times New Roman" w:hAnsi="Arial" w:cs="Arial"/>
          <w:color w:val="000000"/>
          <w:sz w:val="24"/>
          <w:szCs w:val="24"/>
        </w:rPr>
        <w:t>Озерского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Щигровского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района Курской области.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1.2. Понятия, используемые в настоящих Правилах, означают следующее: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-«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адресообразующие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элементы»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-«идентификационные элементы объекта адресации» - номер земельного участка, типы и номера зданий (сооружений), помещений и объектов незавершенного строительства;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-«уникальный номер адреса объекта адресации в государственном адресном реестре» - номер записи, который присваивается адресу объекта адресации в государственном адресном реестре;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-«элемент планировочной структуры»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-«элемент улично-дорожной сети» - улица, проспект, переулок, проезд, набережная, площадь, бульвар, тупик, съезд, шоссе, аллея и иное.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1.3. Адрес, присвоенный объекту адресации, должен отвечать следующим требованиям: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- уникальность. 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обязательность.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Каждому объекту адресации должен быть присвоен адрес в соответствии с настоящими Правилами;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- легитимность. 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1.4. Присвоение, изменение и аннулирование адресов осуществляется без взимания платы.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1.5.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815C1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2815C1">
        <w:rPr>
          <w:rFonts w:ascii="Arial" w:eastAsia="Times New Roman" w:hAnsi="Arial" w:cs="Arial"/>
          <w:b/>
          <w:color w:val="000000"/>
          <w:sz w:val="26"/>
          <w:szCs w:val="26"/>
        </w:rPr>
        <w:t>2.     Порядок присвоения объекту адресации адреса, изменения и аннулирования такого адреса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2815C1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2.1. Присвоение объекту адресации адреса, изменение и аннулирование такого адреса осуществляется органом местного самоуправления - администрацией </w:t>
      </w:r>
      <w:r w:rsidR="000B4BC1" w:rsidRPr="002815C1">
        <w:rPr>
          <w:rFonts w:ascii="Arial" w:eastAsia="Times New Roman" w:hAnsi="Arial" w:cs="Arial"/>
          <w:color w:val="000000"/>
          <w:sz w:val="24"/>
          <w:szCs w:val="24"/>
        </w:rPr>
        <w:t>Озерского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Щигровского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2.2. Присвоение объектам адресации адресов и аннулирование таких адресов осуществляется администрацией </w:t>
      </w:r>
      <w:r w:rsidR="000B4BC1" w:rsidRPr="002815C1">
        <w:rPr>
          <w:rFonts w:ascii="Arial" w:eastAsia="Times New Roman" w:hAnsi="Arial" w:cs="Arial"/>
          <w:color w:val="000000"/>
          <w:sz w:val="24"/>
          <w:szCs w:val="24"/>
        </w:rPr>
        <w:t>Озерского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Щигровского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района по собственной инициативе или на основании заявлений физических или юридических лиц, указанных в пунктах 2.20 и 2.21 настоящих Правил.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Аннулирование адресов объектов адресации осуществляется Администрацией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«О государственном кадастре недвижимости», предоставляемой в установленном Правительством Российской Федерации порядке</w:t>
      </w:r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на основании принятых решений о присвоении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адресообразующим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2.3. Присвоение объекту адресации адреса осуществляется: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2.3.1. в отношении земельных участков в случаях: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- подготовки документации по планировке территории в 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отношении</w:t>
      </w:r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- выполнения в отношении земельного участка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2.3.2. в отношении зданий, сооружений и объектов незавершенного строительства в случаях: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выдачи (получения) разрешения на строительство здания или сооружения;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- выполнения в отношении здания, сооружения и объекта незавершенного строительства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2.3.2. в отношении помещений в случаях: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«О 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2.4.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2.5. В случае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2.6.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2.7. 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Администрацией, осуществляется одновременно с размещением Администрацией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2.8. 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2.9. Аннулирование адреса объекта адресации осуществляется в случаях: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прекращения существования объекта адресации;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отказа в осуществлении кадастрового учета объекта адресации по основаниям, указанным в пунктах 1 и 3 части 2 статьи 27 Федерального закона «О государственном кадастре недвижимости»;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присвоения объекту адресации нового адреса.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2.10.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lastRenderedPageBreak/>
        <w:t>исключения сведений об объекте адресации, указанных в частях 4 и 5 статьи 24 Федерального закона «О государственном кадастре недвижимости», из государственного кадастра недвижимости.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2.10.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2.11.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2.12.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2.13. При присвоении объекту адресации адреса или аннулировании его адреса Администрация  обязана: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определить возможность присвоения объекту адресации адреса или аннулирования его адреса;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провести осмотр местонахождения объекта адресации (при необходимости);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2.14. Присвоение объекту адресации адреса или аннулирование его адреса подтверждается решением Администрации о присвоении объекту адресации адреса или аннулировании его адреса.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2.15. Решение Администрации о присвоении объекту адресации адреса принимается одновременно: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с заключением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с заключением уполномоченным органом договора о развитии застроенной территории в соответствии с Градостроительным кодексом Российской Федерации;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с утверждением проекта планировки территории;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с принятием решения о строительстве объекта адресации.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2.15. Решение Администрации о присвоении объекту адресации адреса содержит: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присвоенный объекту адресации адрес;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реквизиты и наименования документов, на основании которых принято решение о присвоении адреса;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описание местоположения объекта адресации;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кадастровые номера, адреса и сведения об объектах недвижимости, из которых образуется объект адресации;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другие необходимые сведения, определенные Администрацией.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lastRenderedPageBreak/>
        <w:t>В случае присвоения адреса поставленному на государственный кадастровый учет объекту недвижимости в решении Администрации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2.16 Решение Администрации об аннулировании адреса объекта адресации содержит: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аннулируемый адрес объекта адресации;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уникальный номер аннулируемого адреса объекта адресации в государственном адресном реестре;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причину аннулирования адреса объекта адресации;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другие необходимые сведения, определенные Администрацией.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 Администрации объединено с решением о присвоении этому объекту адресации нового адреса.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2.17.. Решения Администрации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2.18. Решение о присвоении объекту адресации адреса или аннулировании его адреса подлежит обязательному внесению Администрацией в государственный адресный реестр в течение 3 рабочих дней со дня принятия такого решения.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2.19.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2.20.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право хозяйственного ведения;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право оперативного управления;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право пожизненно наследуемого владения;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право постоянного (бессрочного) пользования.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2.21. Заявление составляется лицами, указанными в пункте 2.20 настоящих Правил (далее - заявитель), по форме, устанавливаемой Министерством финансов Российской Федерации.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2.21. 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того государственного органа или органа местного самоуправления (далее - представитель заявителя).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2.22.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2.23. 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(далее - единый портал) или региональный портал государственных и муниципальных услуг (функций</w:t>
      </w:r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>) (далее - региональный портал),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Заявление представляется заявителем (представителем заявителя) в Администрацию или многофункциональный центр предоставления государственных и муниципальных услуг.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Заявление представляется в Администрацию или многофункциональный центр по месту нахождения объекта адресации.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2.24. Заявление подписывается заявителем либо представителем заявителя.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2.25.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2.26. К заявлению прилагаются следующие документы: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- правоустанавливающие и (или)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правоудостоверяющие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документы на объект (объекты) адресации;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- кадастровые паспорта объектов недвижимости, следствием преобразования которых является образование одного и более объекта адресации (в случае 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преобразования объектов недвижимости с образованием одного и более новых объектов адресации);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кадастровый паспорт объекта адресации (в случае присвоения адреса объекту адресации, поставленному на кадастровый учет);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распоряжение администрации Белгородского района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кадастровая выписка об объекте недвижимости, который снят с учета (в случае аннулирования адреса объекта адресации - в случае прекращения существования объекта адресации);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– в случае отказа в осуществлении кадастрового учета объекта адресации по основаниям, указанным в пунктах 1 и 3 части 2 статьи 27 Федерального закона «О государственном кадастре недвижимости»).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2.26. 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Администрация запрашивает документы, указанные в пункте 2.25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Заявители (представители заявителя) при подаче заявления вправе приложить к нему документы, указанные в пункте 2.25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Документы, указанные в пункте 2.25 настоящих Правил, представляемые в Администрацию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2.27. Если заявление и документы, указанные в пункте 2.25 настоящих Правил, представляются заявителем (представителем заявителя) в Администрацию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Администрации таких документов.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В случае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если заявление и документы, указанные в пункте 2.25 настоящих Правил, представлены в Администрацию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Администрацией по указанному в заявлении почтовому 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lastRenderedPageBreak/>
        <w:t>адресу в течение рабочего дня, следующего за днем получения Администрацией документов.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Получение заявления и документов, указанных в пункте 2.25 настоящих Правил,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Сообщение о получении заявления и документов, указанных в пункте 2.25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Сообщение о получении заявления и документов, указанных в пункте 2.25 настоящих Правил,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2.28.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в срок не более чем 18 рабочих дней со дня поступления заявления.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2.29. В случае представления заявления через многофункциональный центр срок, указанный в пункте 2.28 настоящих Правил, исчисляется со дня передачи многофункциональным центром заявления и документов, указанных в пункте 2.25 настоящих Правил (при их наличии), в Администрацию.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2.30. Решение Администрации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Администрацией заявителю (представителю заявителя) одним из способов, указанным в заявлении: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2.28  и 2.29 настоящих Правил;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днем</w:t>
      </w:r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со дня истечения установленного пунктами 2.28 и 2.29 настоящих Правил срока посредством почтового отправления по указанному в заявлении почтовому адресу.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2.28  и 2.29 настоящих Правил.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2.30. В присвоении объекту адресации адреса или аннулировании его адреса может быть отказано в случаях, если: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- с заявлением о присвоении объекту адресации адреса обратилось лицо, не указанное в пунктах 2.20 и 2.29 настоящих Правил;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необходимых</w:t>
      </w:r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отсутствуют случаи и условия для присвоения объекту адресации адреса или аннулирования его адреса, указанные в пунктах 1.5, 2.3. - 2.6. и 2.9.-2.12 настоящих Правил.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2.31.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2.30 настоящих Правил, являющиеся основанием для принятия такого решения.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2.31.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2.32.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2815C1">
        <w:rPr>
          <w:rFonts w:ascii="Arial" w:eastAsia="Times New Roman" w:hAnsi="Arial" w:cs="Arial"/>
          <w:b/>
          <w:color w:val="000000"/>
          <w:sz w:val="26"/>
          <w:szCs w:val="26"/>
        </w:rPr>
        <w:t>3.     Структура адреса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815C1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3.1. Структура адреса включает в себя следующую последовательность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адресообразующих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наименование страны (Российская Федерация);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наименование субъекта Российской Федерации;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наименование муниципального района в составе субъекта Российской Федерации;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 наименование населенного пункта;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наименование элемента планировочной структуры;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наименование элемента улично-дорожной сети;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номер земельного участка;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тип и номер здания, сооружения или объекта незавершенного строительства;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тип и номер помещения, расположенного в здании или сооружении.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3.2.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адресообразующих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элементов в структуре адреса, указанная в пункте 3.1 настоящих Правил.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3.3. Перечень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адресообразующих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3.4. Обязательными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адресообразующими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элементами для всех видов объектов адресации являются: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страна;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субъект Российской Федерации;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муниципальный район  в составе субъекта Российской Федерации;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населенный пункт.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3.5. Иные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адресообразующие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элементы применяются в зависимости от вида объекта адресации.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3.6. Структура адреса земельного участка в дополнение к обязательным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адресообразующим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элементам, указанным в пункте 3.4 настоящих Правил, 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включает в себя следующие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адресообразующие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элементы, описанные идентифицирующими их реквизитами: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наименование элемента планировочной структуры (при наличии);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наименование элемента улично-дорожной сети (при наличии);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номер земельного участка.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3.7.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адресообразующим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элементам, указанным в пункте 3.4 настоящих Правил, включает в себя следующие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адресообразующие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элементы, описанные идентифицирующими их реквизитами: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наименование элемента планировочной структуры (при наличии);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наименование элемента улично-дорожной сети (при наличии);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тип и номер здания, сооружения или объекта незавершенного строительства.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3.8. Структура адреса помещения в пределах здания (сооружения) в дополнение к обязательным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адресообразующим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элементам, указанным в пункте 3.4 настоящих Правил, включает в себя следующие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адресо-образующие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элементы, описанные идентифицирующими их реквизитами: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наименование элемента планировочной структуры (при наличии);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наименование элемента улично-дорожной сети (при наличии);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тип и номер здания, сооружения;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тип и номер помещения в пределах здания, сооружения;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- тип и номер помещения в пределах квартиры (в отношении коммунальных квартир).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3.9.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адресообразующих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815C1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2815C1">
        <w:rPr>
          <w:rFonts w:ascii="Arial" w:eastAsia="Times New Roman" w:hAnsi="Arial" w:cs="Arial"/>
          <w:b/>
          <w:color w:val="000000"/>
          <w:sz w:val="26"/>
          <w:szCs w:val="26"/>
        </w:rPr>
        <w:t>4.     Правила написания наименований и нумерации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2815C1">
        <w:rPr>
          <w:rFonts w:ascii="Arial" w:eastAsia="Times New Roman" w:hAnsi="Arial" w:cs="Arial"/>
          <w:b/>
          <w:color w:val="000000"/>
          <w:sz w:val="26"/>
          <w:szCs w:val="26"/>
        </w:rPr>
        <w:t>объектов адресации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815C1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4.1. В структуре адреса наименования страны, субъекта Российской Федерации, муниципального района, городского поселения «Поселок </w:t>
      </w:r>
      <w:proofErr w:type="spellStart"/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Север-ный</w:t>
      </w:r>
      <w:proofErr w:type="spellEnd"/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>», населенного пункта, элементов планировочной структуры и элементов улично-дорожной сети указываются с использованием букв русского алфавита.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Наименование муниципального района,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Перечень наименований муниципальных районов,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муници-пальных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</w:t>
      </w:r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815C1">
        <w:rPr>
          <w:rFonts w:ascii="Arial" w:eastAsia="Times New Roman" w:hAnsi="Arial" w:cs="Arial"/>
          <w:color w:val="000000"/>
          <w:sz w:val="24"/>
          <w:szCs w:val="24"/>
        </w:rPr>
        <w:lastRenderedPageBreak/>
        <w:t>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4.2.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"-" - дефис;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"." - точка;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"(" - открывающая круглая скобка;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")" - закрывающая круглая скобка;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"№" - знак номера.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4.3. Наименования элементов планировочной структуры и элементов улично-дорожной сети должны отвечать словообразовательным, </w:t>
      </w:r>
      <w:proofErr w:type="spellStart"/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произно-сительным</w:t>
      </w:r>
      <w:proofErr w:type="spellEnd"/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и стилистическим нормам современного русского литературного языка.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4.4.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4.5.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4.6.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4.7.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4.8. Составные части наименований элементов планировочной структуры и элементов улично-дорожной </w:t>
      </w:r>
      <w:proofErr w:type="gram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2815C1">
        <w:rPr>
          <w:rFonts w:ascii="Arial" w:eastAsia="Times New Roman" w:hAnsi="Arial" w:cs="Arial"/>
          <w:color w:val="000000"/>
          <w:sz w:val="24"/>
          <w:szCs w:val="24"/>
        </w:rPr>
        <w:t xml:space="preserve"> с полным написанием имени и фамилии или звания и фамилии.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4.9.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 При формировании номерной части адреса используются арабские цифры и при необходимости буквы русского алфавита, за исключением букв "ё", "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>", "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й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>", "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ъ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>", "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ы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>" и "</w:t>
      </w:r>
      <w:proofErr w:type="spellStart"/>
      <w:r w:rsidRPr="002815C1">
        <w:rPr>
          <w:rFonts w:ascii="Arial" w:eastAsia="Times New Roman" w:hAnsi="Arial" w:cs="Arial"/>
          <w:color w:val="000000"/>
          <w:sz w:val="24"/>
          <w:szCs w:val="24"/>
        </w:rPr>
        <w:t>ь</w:t>
      </w:r>
      <w:proofErr w:type="spellEnd"/>
      <w:r w:rsidRPr="002815C1">
        <w:rPr>
          <w:rFonts w:ascii="Arial" w:eastAsia="Times New Roman" w:hAnsi="Arial" w:cs="Arial"/>
          <w:color w:val="000000"/>
          <w:sz w:val="24"/>
          <w:szCs w:val="24"/>
        </w:rPr>
        <w:t>", а также символ "/" - косая черта.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4.10.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424DB4" w:rsidRPr="002815C1" w:rsidRDefault="00424DB4" w:rsidP="00424DB4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815C1">
        <w:rPr>
          <w:rFonts w:ascii="Arial" w:eastAsia="Times New Roman" w:hAnsi="Arial" w:cs="Arial"/>
          <w:color w:val="000000"/>
          <w:sz w:val="24"/>
          <w:szCs w:val="24"/>
        </w:rPr>
        <w:t>4.11.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424DB4" w:rsidRPr="002815C1" w:rsidRDefault="00424DB4" w:rsidP="00424DB4">
      <w:pPr>
        <w:rPr>
          <w:rFonts w:ascii="Arial" w:hAnsi="Arial" w:cs="Arial"/>
        </w:rPr>
      </w:pPr>
    </w:p>
    <w:sectPr w:rsidR="00424DB4" w:rsidRPr="002815C1" w:rsidSect="00F9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24DB4"/>
    <w:rsid w:val="000B4BC1"/>
    <w:rsid w:val="002815C1"/>
    <w:rsid w:val="002C3AA3"/>
    <w:rsid w:val="00424DB4"/>
    <w:rsid w:val="005D772E"/>
    <w:rsid w:val="00755B66"/>
    <w:rsid w:val="00775342"/>
    <w:rsid w:val="00C46790"/>
    <w:rsid w:val="00CF5176"/>
    <w:rsid w:val="00DA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5142</Words>
  <Characters>29310</Characters>
  <Application>Microsoft Office Word</Application>
  <DocSecurity>0</DocSecurity>
  <Lines>244</Lines>
  <Paragraphs>68</Paragraphs>
  <ScaleCrop>false</ScaleCrop>
  <Company/>
  <LinksUpToDate>false</LinksUpToDate>
  <CharactersWithSpaces>34384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2015-08-31T08:28:00Z</cp:lastPrinted>
  <dcterms:created xsi:type="dcterms:W3CDTF">2015-08-27T13:13:00Z</dcterms:created>
  <dcterms:modified xsi:type="dcterms:W3CDTF">2015-09-09T08:30:00Z</dcterms:modified>
</cp:coreProperties>
</file>