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B1" w:rsidRPr="00A741B5" w:rsidRDefault="005957B1" w:rsidP="005957B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A741B5">
        <w:rPr>
          <w:rFonts w:ascii="Arial" w:hAnsi="Arial" w:cs="Arial"/>
          <w:sz w:val="28"/>
          <w:szCs w:val="28"/>
        </w:rPr>
        <w:t xml:space="preserve"> </w:t>
      </w:r>
      <w:r w:rsidRPr="00A741B5">
        <w:rPr>
          <w:rFonts w:ascii="Arial" w:hAnsi="Arial" w:cs="Arial"/>
          <w:bCs/>
          <w:sz w:val="28"/>
          <w:szCs w:val="28"/>
        </w:rPr>
        <w:t xml:space="preserve"> </w:t>
      </w:r>
    </w:p>
    <w:p w:rsidR="005957B1" w:rsidRPr="00A741B5" w:rsidRDefault="005957B1" w:rsidP="005957B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B5">
        <w:rPr>
          <w:rFonts w:ascii="Arial" w:hAnsi="Arial" w:cs="Arial"/>
          <w:b/>
          <w:sz w:val="32"/>
          <w:szCs w:val="32"/>
        </w:rPr>
        <w:t>АДМИНИСТРАЦИЯ</w:t>
      </w:r>
    </w:p>
    <w:p w:rsidR="005957B1" w:rsidRPr="00A741B5" w:rsidRDefault="00B0234A" w:rsidP="005957B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B5">
        <w:rPr>
          <w:rFonts w:ascii="Arial" w:hAnsi="Arial" w:cs="Arial"/>
          <w:b/>
          <w:sz w:val="32"/>
          <w:szCs w:val="32"/>
        </w:rPr>
        <w:t>ОЗЕРСКОГО</w:t>
      </w:r>
      <w:r w:rsidR="005957B1" w:rsidRPr="00A741B5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957B1" w:rsidRPr="00A741B5" w:rsidRDefault="005957B1" w:rsidP="005957B1">
      <w:pPr>
        <w:spacing w:after="0" w:line="240" w:lineRule="auto"/>
        <w:jc w:val="center"/>
        <w:rPr>
          <w:rFonts w:ascii="Arial" w:eastAsia="Times New Roman" w:hAnsi="Arial" w:cs="Arial"/>
          <w:b/>
          <w:caps/>
          <w:spacing w:val="20"/>
          <w:sz w:val="32"/>
          <w:szCs w:val="32"/>
        </w:rPr>
      </w:pPr>
      <w:r w:rsidRPr="00A741B5">
        <w:rPr>
          <w:rFonts w:ascii="Arial" w:hAnsi="Arial" w:cs="Arial"/>
          <w:b/>
          <w:sz w:val="32"/>
          <w:szCs w:val="32"/>
        </w:rPr>
        <w:t xml:space="preserve">ЩИГРОВСКОГО РАЙОНА КУРСКОЙ ОБЛАСТИ           </w:t>
      </w:r>
    </w:p>
    <w:p w:rsidR="005957B1" w:rsidRPr="00A741B5" w:rsidRDefault="005957B1" w:rsidP="005957B1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A741B5">
        <w:rPr>
          <w:rFonts w:ascii="Arial" w:eastAsia="Times New Roman" w:hAnsi="Arial" w:cs="Arial"/>
          <w:b/>
          <w:caps/>
          <w:spacing w:val="20"/>
          <w:sz w:val="32"/>
          <w:szCs w:val="32"/>
        </w:rPr>
        <w:t xml:space="preserve">   </w:t>
      </w:r>
      <w:r w:rsidRPr="00A741B5">
        <w:rPr>
          <w:rFonts w:ascii="Arial" w:hAnsi="Arial" w:cs="Arial"/>
          <w:b/>
          <w:caps/>
          <w:spacing w:val="20"/>
          <w:sz w:val="32"/>
          <w:szCs w:val="32"/>
        </w:rPr>
        <w:t>ПОСТАНОВЛЕНИЕ</w:t>
      </w:r>
      <w:r w:rsidRPr="00A741B5">
        <w:rPr>
          <w:rFonts w:ascii="Arial" w:hAnsi="Arial" w:cs="Arial"/>
          <w:b/>
          <w:sz w:val="32"/>
          <w:szCs w:val="32"/>
        </w:rPr>
        <w:t xml:space="preserve">        </w:t>
      </w:r>
    </w:p>
    <w:p w:rsidR="005957B1" w:rsidRPr="00A741B5" w:rsidRDefault="00A741B5" w:rsidP="00A741B5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B0234A" w:rsidRPr="00A741B5">
        <w:rPr>
          <w:rFonts w:ascii="Arial" w:hAnsi="Arial" w:cs="Arial"/>
          <w:b/>
          <w:sz w:val="32"/>
          <w:szCs w:val="32"/>
        </w:rPr>
        <w:t>28</w:t>
      </w:r>
      <w:r w:rsidR="005957B1" w:rsidRPr="00A741B5">
        <w:rPr>
          <w:rFonts w:ascii="Arial" w:hAnsi="Arial" w:cs="Arial"/>
          <w:b/>
          <w:sz w:val="32"/>
          <w:szCs w:val="32"/>
        </w:rPr>
        <w:t xml:space="preserve"> августа 2015 года  №6</w:t>
      </w:r>
      <w:r w:rsidR="00B0234A" w:rsidRPr="00A741B5">
        <w:rPr>
          <w:rFonts w:ascii="Arial" w:hAnsi="Arial" w:cs="Arial"/>
          <w:b/>
          <w:sz w:val="32"/>
          <w:szCs w:val="32"/>
        </w:rPr>
        <w:t>7</w:t>
      </w:r>
    </w:p>
    <w:p w:rsidR="00A741B5" w:rsidRDefault="005957B1" w:rsidP="00A741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B5">
        <w:rPr>
          <w:rFonts w:ascii="Arial" w:hAnsi="Arial" w:cs="Arial"/>
          <w:b/>
          <w:sz w:val="32"/>
          <w:szCs w:val="32"/>
        </w:rPr>
        <w:t xml:space="preserve">Об утверждении Правил определения </w:t>
      </w:r>
      <w:r w:rsidRPr="00A741B5">
        <w:rPr>
          <w:rFonts w:ascii="Arial" w:hAnsi="Arial" w:cs="Arial"/>
          <w:b/>
          <w:sz w:val="32"/>
          <w:szCs w:val="32"/>
        </w:rPr>
        <w:br/>
        <w:t xml:space="preserve">размера платы по соглашению </w:t>
      </w:r>
      <w:r w:rsidRPr="00A741B5">
        <w:rPr>
          <w:rFonts w:ascii="Arial" w:hAnsi="Arial" w:cs="Arial"/>
          <w:b/>
          <w:sz w:val="32"/>
          <w:szCs w:val="32"/>
        </w:rPr>
        <w:br/>
        <w:t xml:space="preserve">об установлении сервитута, в отношении </w:t>
      </w:r>
      <w:r w:rsidRPr="00A741B5">
        <w:rPr>
          <w:rFonts w:ascii="Arial" w:hAnsi="Arial" w:cs="Arial"/>
          <w:b/>
          <w:sz w:val="32"/>
          <w:szCs w:val="32"/>
        </w:rPr>
        <w:br/>
        <w:t>земельных участков, находящихся</w:t>
      </w:r>
      <w:r w:rsidRPr="00A741B5">
        <w:rPr>
          <w:rFonts w:ascii="Arial" w:hAnsi="Arial" w:cs="Arial"/>
          <w:b/>
          <w:sz w:val="32"/>
          <w:szCs w:val="32"/>
        </w:rPr>
        <w:br/>
        <w:t>в муниципальной собственности  муниципального образования</w:t>
      </w:r>
      <w:r w:rsidR="00A741B5">
        <w:rPr>
          <w:rFonts w:ascii="Arial" w:hAnsi="Arial" w:cs="Arial"/>
          <w:b/>
          <w:sz w:val="32"/>
          <w:szCs w:val="32"/>
        </w:rPr>
        <w:t xml:space="preserve"> </w:t>
      </w:r>
      <w:r w:rsidRPr="00A741B5">
        <w:rPr>
          <w:rFonts w:ascii="Arial" w:hAnsi="Arial" w:cs="Arial"/>
          <w:b/>
          <w:sz w:val="32"/>
          <w:szCs w:val="32"/>
        </w:rPr>
        <w:t>«</w:t>
      </w:r>
      <w:r w:rsidR="00B0234A" w:rsidRPr="00A741B5">
        <w:rPr>
          <w:rFonts w:ascii="Arial" w:hAnsi="Arial" w:cs="Arial"/>
          <w:b/>
          <w:sz w:val="32"/>
          <w:szCs w:val="32"/>
        </w:rPr>
        <w:t>Озерский</w:t>
      </w:r>
      <w:r w:rsidRPr="00A741B5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A741B5" w:rsidRDefault="005957B1" w:rsidP="00A741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B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741B5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A741B5">
        <w:rPr>
          <w:rFonts w:ascii="Arial" w:hAnsi="Arial" w:cs="Arial"/>
          <w:b/>
          <w:sz w:val="32"/>
          <w:szCs w:val="32"/>
        </w:rPr>
        <w:t xml:space="preserve"> района</w:t>
      </w:r>
      <w:r w:rsidR="00A741B5">
        <w:rPr>
          <w:rFonts w:ascii="Arial" w:hAnsi="Arial" w:cs="Arial"/>
          <w:b/>
          <w:sz w:val="32"/>
          <w:szCs w:val="32"/>
        </w:rPr>
        <w:t xml:space="preserve"> </w:t>
      </w:r>
      <w:r w:rsidRPr="00A741B5">
        <w:rPr>
          <w:rFonts w:ascii="Arial" w:hAnsi="Arial" w:cs="Arial"/>
          <w:b/>
          <w:sz w:val="32"/>
          <w:szCs w:val="32"/>
        </w:rPr>
        <w:t xml:space="preserve">Курской области  </w:t>
      </w:r>
    </w:p>
    <w:p w:rsidR="005957B1" w:rsidRPr="00A741B5" w:rsidRDefault="005957B1" w:rsidP="00A741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B5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B0234A" w:rsidRPr="00A741B5">
        <w:rPr>
          <w:rFonts w:ascii="Arial" w:hAnsi="Arial" w:cs="Arial"/>
          <w:b/>
          <w:sz w:val="32"/>
          <w:szCs w:val="32"/>
        </w:rPr>
        <w:t>Озерского</w:t>
      </w:r>
      <w:r w:rsidRPr="00A741B5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957B1" w:rsidRPr="00A741B5" w:rsidRDefault="005957B1" w:rsidP="00A741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A741B5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A741B5">
        <w:rPr>
          <w:rFonts w:ascii="Arial" w:hAnsi="Arial" w:cs="Arial"/>
          <w:b/>
          <w:sz w:val="32"/>
          <w:szCs w:val="32"/>
        </w:rPr>
        <w:t xml:space="preserve"> района Курской области.</w:t>
      </w:r>
    </w:p>
    <w:p w:rsidR="005957B1" w:rsidRPr="00A741B5" w:rsidRDefault="005957B1" w:rsidP="005957B1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 xml:space="preserve">В соответствии с подпунктом 1 пункта 2 статьи 39.25 </w:t>
      </w:r>
      <w:r w:rsidRPr="00A741B5">
        <w:rPr>
          <w:rFonts w:ascii="Arial" w:hAnsi="Arial" w:cs="Arial"/>
          <w:sz w:val="24"/>
          <w:szCs w:val="24"/>
        </w:rPr>
        <w:br/>
        <w:t xml:space="preserve">Земельного кодекса Российской Федерации </w:t>
      </w:r>
      <w:r w:rsidRPr="00A741B5">
        <w:rPr>
          <w:rFonts w:ascii="Arial" w:hAnsi="Arial" w:cs="Arial"/>
          <w:bCs/>
          <w:sz w:val="24"/>
          <w:szCs w:val="24"/>
        </w:rPr>
        <w:t xml:space="preserve">Администрация </w:t>
      </w:r>
      <w:r w:rsidRPr="00A741B5">
        <w:rPr>
          <w:rFonts w:ascii="Arial" w:hAnsi="Arial" w:cs="Arial"/>
          <w:bCs/>
          <w:sz w:val="24"/>
          <w:szCs w:val="24"/>
        </w:rPr>
        <w:br/>
      </w:r>
      <w:r w:rsidR="00B0234A" w:rsidRPr="00A741B5">
        <w:rPr>
          <w:rFonts w:ascii="Arial" w:hAnsi="Arial" w:cs="Arial"/>
          <w:bCs/>
          <w:sz w:val="24"/>
          <w:szCs w:val="24"/>
        </w:rPr>
        <w:t>Озерского</w:t>
      </w:r>
      <w:r w:rsidRPr="00A741B5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A741B5">
        <w:rPr>
          <w:rFonts w:ascii="Arial" w:hAnsi="Arial" w:cs="Arial"/>
          <w:bCs/>
          <w:sz w:val="24"/>
          <w:szCs w:val="24"/>
        </w:rPr>
        <w:t>Щигровского</w:t>
      </w:r>
      <w:proofErr w:type="spellEnd"/>
      <w:r w:rsidRPr="00A741B5">
        <w:rPr>
          <w:rFonts w:ascii="Arial" w:hAnsi="Arial" w:cs="Arial"/>
          <w:bCs/>
          <w:sz w:val="24"/>
          <w:szCs w:val="24"/>
        </w:rPr>
        <w:t xml:space="preserve"> района Курской области ПОСТАНОВЛЯЕТ:</w:t>
      </w:r>
    </w:p>
    <w:p w:rsidR="005957B1" w:rsidRPr="00A741B5" w:rsidRDefault="005957B1" w:rsidP="00595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 xml:space="preserve">1. Утвердить прилагаемые Правила определения размера платы </w:t>
      </w:r>
      <w:r w:rsidRPr="00A741B5">
        <w:rPr>
          <w:rFonts w:ascii="Arial" w:hAnsi="Arial" w:cs="Arial"/>
          <w:sz w:val="24"/>
          <w:szCs w:val="24"/>
        </w:rPr>
        <w:br/>
        <w:t xml:space="preserve">по соглашению об установлении сервитута, в отношении </w:t>
      </w:r>
      <w:r w:rsidRPr="00A741B5">
        <w:rPr>
          <w:rFonts w:ascii="Arial" w:hAnsi="Arial" w:cs="Arial"/>
          <w:sz w:val="24"/>
          <w:szCs w:val="24"/>
        </w:rPr>
        <w:br/>
        <w:t>земельных участков, находящихся в муниципальной собственности  муниципального образования «</w:t>
      </w:r>
      <w:r w:rsidR="00B0234A" w:rsidRPr="00A741B5">
        <w:rPr>
          <w:rFonts w:ascii="Arial" w:hAnsi="Arial" w:cs="Arial"/>
          <w:sz w:val="24"/>
          <w:szCs w:val="24"/>
        </w:rPr>
        <w:t>Озерский</w:t>
      </w:r>
      <w:r w:rsidRPr="00A741B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A741B5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A741B5">
        <w:rPr>
          <w:rFonts w:ascii="Arial" w:hAnsi="Arial" w:cs="Arial"/>
          <w:sz w:val="24"/>
          <w:szCs w:val="24"/>
        </w:rPr>
        <w:t xml:space="preserve"> района</w:t>
      </w:r>
      <w:r w:rsidRPr="00A741B5">
        <w:rPr>
          <w:rFonts w:ascii="Arial" w:hAnsi="Arial" w:cs="Arial"/>
          <w:sz w:val="24"/>
          <w:szCs w:val="24"/>
        </w:rPr>
        <w:br/>
        <w:t xml:space="preserve">Курской области  на территории </w:t>
      </w:r>
      <w:r w:rsidR="00B0234A" w:rsidRPr="00A741B5">
        <w:rPr>
          <w:rFonts w:ascii="Arial" w:hAnsi="Arial" w:cs="Arial"/>
          <w:sz w:val="24"/>
          <w:szCs w:val="24"/>
        </w:rPr>
        <w:t>Озерского</w:t>
      </w:r>
      <w:r w:rsidRPr="00A741B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741B5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A741B5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5957B1" w:rsidRPr="00A741B5" w:rsidRDefault="005957B1" w:rsidP="005957B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>2. Настоящее постановление вступает в силу с  момента его обнародования.</w:t>
      </w:r>
    </w:p>
    <w:p w:rsidR="005957B1" w:rsidRPr="00A741B5" w:rsidRDefault="005957B1" w:rsidP="005957B1">
      <w:pPr>
        <w:autoSpaceDE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957B1" w:rsidRPr="00A741B5" w:rsidRDefault="005957B1" w:rsidP="005957B1">
      <w:pPr>
        <w:autoSpaceDE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5957B1" w:rsidRPr="00A741B5" w:rsidRDefault="005957B1" w:rsidP="00595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 xml:space="preserve">Глава </w:t>
      </w:r>
      <w:r w:rsidR="00B0234A" w:rsidRPr="00A741B5">
        <w:rPr>
          <w:rFonts w:ascii="Arial" w:hAnsi="Arial" w:cs="Arial"/>
          <w:sz w:val="24"/>
          <w:szCs w:val="24"/>
        </w:rPr>
        <w:t>Озерского</w:t>
      </w:r>
      <w:r w:rsidRPr="00A741B5">
        <w:rPr>
          <w:rFonts w:ascii="Arial" w:hAnsi="Arial" w:cs="Arial"/>
          <w:sz w:val="24"/>
          <w:szCs w:val="24"/>
        </w:rPr>
        <w:t xml:space="preserve"> сельсовета </w:t>
      </w:r>
    </w:p>
    <w:p w:rsidR="005957B1" w:rsidRPr="00A741B5" w:rsidRDefault="005957B1" w:rsidP="00595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41B5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A741B5">
        <w:rPr>
          <w:rFonts w:ascii="Arial" w:hAnsi="Arial" w:cs="Arial"/>
          <w:sz w:val="24"/>
          <w:szCs w:val="24"/>
        </w:rPr>
        <w:t xml:space="preserve"> района                                                       </w:t>
      </w:r>
      <w:r w:rsidR="00B0234A" w:rsidRPr="00A741B5">
        <w:rPr>
          <w:rFonts w:ascii="Arial" w:hAnsi="Arial" w:cs="Arial"/>
          <w:sz w:val="24"/>
          <w:szCs w:val="24"/>
        </w:rPr>
        <w:t>Ю. А. Бартенев</w:t>
      </w:r>
    </w:p>
    <w:p w:rsidR="00B0234A" w:rsidRPr="00A741B5" w:rsidRDefault="00B0234A" w:rsidP="005957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957B1" w:rsidRPr="00A741B5" w:rsidRDefault="005957B1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41B5">
        <w:rPr>
          <w:rFonts w:ascii="Arial" w:eastAsia="Times New Roman" w:hAnsi="Arial" w:cs="Arial"/>
          <w:sz w:val="28"/>
          <w:szCs w:val="28"/>
        </w:rPr>
        <w:t xml:space="preserve"> </w:t>
      </w:r>
    </w:p>
    <w:p w:rsidR="005957B1" w:rsidRPr="00A741B5" w:rsidRDefault="005957B1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957B1" w:rsidRDefault="005957B1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41B5" w:rsidRDefault="00A741B5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41B5" w:rsidRDefault="00A741B5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41B5" w:rsidRDefault="00A741B5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41B5" w:rsidRDefault="00A741B5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41B5" w:rsidRDefault="00A741B5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41B5" w:rsidRDefault="00A741B5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41B5" w:rsidRPr="00A741B5" w:rsidRDefault="00A741B5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957B1" w:rsidRPr="00A741B5" w:rsidRDefault="005957B1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957B1" w:rsidRPr="00A741B5" w:rsidRDefault="005957B1" w:rsidP="005957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957B1" w:rsidRPr="00A741B5" w:rsidRDefault="005957B1" w:rsidP="005957B1">
      <w:pPr>
        <w:widowControl w:val="0"/>
        <w:autoSpaceDE w:val="0"/>
        <w:spacing w:after="0" w:line="240" w:lineRule="auto"/>
        <w:ind w:right="-1" w:firstLine="5103"/>
        <w:jc w:val="right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5957B1" w:rsidRPr="00A741B5" w:rsidRDefault="005957B1" w:rsidP="005957B1">
      <w:pPr>
        <w:widowControl w:val="0"/>
        <w:autoSpaceDE w:val="0"/>
        <w:spacing w:after="0" w:line="240" w:lineRule="auto"/>
        <w:ind w:right="-1" w:firstLine="5103"/>
        <w:jc w:val="right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5957B1" w:rsidRPr="00A741B5" w:rsidRDefault="00B0234A" w:rsidP="005957B1">
      <w:pPr>
        <w:widowControl w:val="0"/>
        <w:autoSpaceDE w:val="0"/>
        <w:spacing w:after="0" w:line="240" w:lineRule="auto"/>
        <w:ind w:right="-1" w:firstLine="5103"/>
        <w:jc w:val="right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>Озерского</w:t>
      </w:r>
      <w:r w:rsidR="005957B1" w:rsidRPr="00A741B5">
        <w:rPr>
          <w:rFonts w:ascii="Arial" w:hAnsi="Arial" w:cs="Arial"/>
          <w:sz w:val="24"/>
          <w:szCs w:val="24"/>
        </w:rPr>
        <w:t xml:space="preserve"> сельсовета</w:t>
      </w:r>
    </w:p>
    <w:p w:rsidR="005957B1" w:rsidRPr="00A741B5" w:rsidRDefault="005957B1" w:rsidP="005957B1">
      <w:pPr>
        <w:widowControl w:val="0"/>
        <w:autoSpaceDE w:val="0"/>
        <w:spacing w:after="0" w:line="240" w:lineRule="auto"/>
        <w:ind w:right="-1" w:firstLine="5103"/>
        <w:jc w:val="right"/>
        <w:rPr>
          <w:rFonts w:ascii="Arial" w:hAnsi="Arial" w:cs="Arial"/>
          <w:sz w:val="24"/>
          <w:szCs w:val="24"/>
        </w:rPr>
      </w:pPr>
      <w:proofErr w:type="spellStart"/>
      <w:r w:rsidRPr="00A741B5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A741B5">
        <w:rPr>
          <w:rFonts w:ascii="Arial" w:hAnsi="Arial" w:cs="Arial"/>
          <w:sz w:val="24"/>
          <w:szCs w:val="24"/>
        </w:rPr>
        <w:t xml:space="preserve"> района</w:t>
      </w:r>
    </w:p>
    <w:p w:rsidR="005957B1" w:rsidRPr="00A741B5" w:rsidRDefault="005957B1" w:rsidP="005957B1">
      <w:pPr>
        <w:widowControl w:val="0"/>
        <w:autoSpaceDE w:val="0"/>
        <w:spacing w:after="0" w:line="240" w:lineRule="auto"/>
        <w:ind w:right="-1" w:firstLine="5103"/>
        <w:jc w:val="right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>Курской области</w:t>
      </w:r>
    </w:p>
    <w:p w:rsidR="005957B1" w:rsidRPr="00A741B5" w:rsidRDefault="005957B1" w:rsidP="005957B1">
      <w:pPr>
        <w:widowControl w:val="0"/>
        <w:autoSpaceDE w:val="0"/>
        <w:spacing w:after="0" w:line="240" w:lineRule="auto"/>
        <w:ind w:right="-1" w:firstLine="5103"/>
        <w:jc w:val="right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sz w:val="24"/>
          <w:szCs w:val="24"/>
        </w:rPr>
        <w:t xml:space="preserve">от </w:t>
      </w:r>
      <w:r w:rsidR="00B0234A" w:rsidRPr="00A741B5">
        <w:rPr>
          <w:rFonts w:ascii="Arial" w:hAnsi="Arial" w:cs="Arial"/>
          <w:sz w:val="24"/>
          <w:szCs w:val="24"/>
        </w:rPr>
        <w:t>28</w:t>
      </w:r>
      <w:r w:rsidRPr="00A741B5">
        <w:rPr>
          <w:rFonts w:ascii="Arial" w:hAnsi="Arial" w:cs="Arial"/>
          <w:sz w:val="24"/>
          <w:szCs w:val="24"/>
        </w:rPr>
        <w:t>.08.2015г. № 6</w:t>
      </w:r>
      <w:r w:rsidR="00B0234A" w:rsidRPr="00A741B5">
        <w:rPr>
          <w:rFonts w:ascii="Arial" w:hAnsi="Arial" w:cs="Arial"/>
          <w:sz w:val="24"/>
          <w:szCs w:val="24"/>
        </w:rPr>
        <w:t>7</w:t>
      </w:r>
    </w:p>
    <w:p w:rsidR="005957B1" w:rsidRPr="00A741B5" w:rsidRDefault="005957B1" w:rsidP="005957B1">
      <w:pPr>
        <w:widowControl w:val="0"/>
        <w:autoSpaceDE w:val="0"/>
        <w:spacing w:after="0" w:line="240" w:lineRule="auto"/>
        <w:ind w:firstLine="540"/>
        <w:jc w:val="right"/>
        <w:rPr>
          <w:rFonts w:ascii="Arial" w:hAnsi="Arial" w:cs="Arial"/>
          <w:sz w:val="28"/>
          <w:szCs w:val="28"/>
        </w:rPr>
      </w:pPr>
    </w:p>
    <w:p w:rsidR="005957B1" w:rsidRPr="00A741B5" w:rsidRDefault="005957B1" w:rsidP="005957B1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5957B1" w:rsidRPr="00A741B5" w:rsidRDefault="005957B1" w:rsidP="005957B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741B5">
        <w:rPr>
          <w:rFonts w:ascii="Arial" w:hAnsi="Arial" w:cs="Arial"/>
          <w:b/>
          <w:bCs/>
          <w:sz w:val="32"/>
          <w:szCs w:val="32"/>
        </w:rPr>
        <w:t>ПРАВИЛА</w:t>
      </w:r>
    </w:p>
    <w:p w:rsidR="005957B1" w:rsidRPr="00A741B5" w:rsidRDefault="005957B1" w:rsidP="005957B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741B5">
        <w:rPr>
          <w:rFonts w:ascii="Arial" w:hAnsi="Arial" w:cs="Arial"/>
          <w:b/>
          <w:bCs/>
          <w:sz w:val="32"/>
          <w:szCs w:val="32"/>
        </w:rPr>
        <w:t xml:space="preserve">определения размера платы </w:t>
      </w:r>
      <w:r w:rsidRPr="00A741B5">
        <w:rPr>
          <w:rFonts w:ascii="Arial" w:hAnsi="Arial" w:cs="Arial"/>
          <w:b/>
          <w:bCs/>
          <w:sz w:val="32"/>
          <w:szCs w:val="32"/>
        </w:rPr>
        <w:br/>
        <w:t xml:space="preserve">по соглашению об установлении сервитута, в отношении </w:t>
      </w:r>
      <w:r w:rsidRPr="00A741B5">
        <w:rPr>
          <w:rFonts w:ascii="Arial" w:hAnsi="Arial" w:cs="Arial"/>
          <w:b/>
          <w:bCs/>
          <w:sz w:val="32"/>
          <w:szCs w:val="32"/>
        </w:rPr>
        <w:br/>
        <w:t>земельных участков, находящихся в муниципальной собственности  муниципального образования «</w:t>
      </w:r>
      <w:r w:rsidR="00B0234A" w:rsidRPr="00A741B5">
        <w:rPr>
          <w:rFonts w:ascii="Arial" w:hAnsi="Arial" w:cs="Arial"/>
          <w:b/>
          <w:bCs/>
          <w:sz w:val="32"/>
          <w:szCs w:val="32"/>
        </w:rPr>
        <w:t>Озерский</w:t>
      </w:r>
      <w:r w:rsidRPr="00A741B5">
        <w:rPr>
          <w:rFonts w:ascii="Arial" w:hAnsi="Arial" w:cs="Arial"/>
          <w:b/>
          <w:bCs/>
          <w:sz w:val="32"/>
          <w:szCs w:val="32"/>
        </w:rPr>
        <w:t xml:space="preserve"> сельсовет» </w:t>
      </w:r>
      <w:proofErr w:type="spellStart"/>
      <w:r w:rsidRPr="00A741B5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A741B5">
        <w:rPr>
          <w:rFonts w:ascii="Arial" w:hAnsi="Arial" w:cs="Arial"/>
          <w:b/>
          <w:bCs/>
          <w:sz w:val="32"/>
          <w:szCs w:val="32"/>
        </w:rPr>
        <w:t xml:space="preserve"> района Курской области  на территории </w:t>
      </w:r>
      <w:r w:rsidR="00B0234A" w:rsidRPr="00A741B5">
        <w:rPr>
          <w:rFonts w:ascii="Arial" w:hAnsi="Arial" w:cs="Arial"/>
          <w:b/>
          <w:bCs/>
          <w:sz w:val="32"/>
          <w:szCs w:val="32"/>
        </w:rPr>
        <w:t>Озерского</w:t>
      </w:r>
      <w:r w:rsidRPr="00A741B5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A741B5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A741B5">
        <w:rPr>
          <w:rFonts w:ascii="Arial" w:hAnsi="Arial" w:cs="Arial"/>
          <w:b/>
          <w:bCs/>
          <w:sz w:val="32"/>
          <w:szCs w:val="32"/>
        </w:rPr>
        <w:t xml:space="preserve"> района Курской области. </w:t>
      </w:r>
    </w:p>
    <w:p w:rsidR="005957B1" w:rsidRPr="00A741B5" w:rsidRDefault="005957B1" w:rsidP="005957B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41B5">
        <w:rPr>
          <w:rFonts w:ascii="Arial" w:hAnsi="Arial" w:cs="Arial"/>
          <w:bCs/>
          <w:sz w:val="24"/>
          <w:szCs w:val="24"/>
        </w:rPr>
        <w:t xml:space="preserve">1. Настоящие Правила устанавливают порядок определения </w:t>
      </w:r>
      <w:r w:rsidRPr="00A741B5">
        <w:rPr>
          <w:rFonts w:ascii="Arial" w:hAnsi="Arial" w:cs="Arial"/>
          <w:bCs/>
          <w:sz w:val="24"/>
          <w:szCs w:val="24"/>
        </w:rPr>
        <w:br/>
        <w:t xml:space="preserve">размера платы по соглашению об установлении сервитута в отношении земельных участков, </w:t>
      </w:r>
      <w:r w:rsidRPr="00A741B5">
        <w:rPr>
          <w:rFonts w:ascii="Arial" w:hAnsi="Arial" w:cs="Arial"/>
          <w:sz w:val="24"/>
          <w:szCs w:val="24"/>
        </w:rPr>
        <w:t>находящихся в муниципальной собственности  муниципального образования «</w:t>
      </w:r>
      <w:r w:rsidR="00B0234A" w:rsidRPr="00A741B5">
        <w:rPr>
          <w:rFonts w:ascii="Arial" w:hAnsi="Arial" w:cs="Arial"/>
          <w:sz w:val="24"/>
          <w:szCs w:val="24"/>
        </w:rPr>
        <w:t>Озерский</w:t>
      </w:r>
      <w:r w:rsidRPr="00A741B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A741B5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A741B5">
        <w:rPr>
          <w:rFonts w:ascii="Arial" w:hAnsi="Arial" w:cs="Arial"/>
          <w:sz w:val="24"/>
          <w:szCs w:val="24"/>
        </w:rPr>
        <w:t xml:space="preserve"> района</w:t>
      </w:r>
      <w:r w:rsidRPr="00A741B5">
        <w:rPr>
          <w:rFonts w:ascii="Arial" w:hAnsi="Arial" w:cs="Arial"/>
          <w:sz w:val="24"/>
          <w:szCs w:val="24"/>
        </w:rPr>
        <w:br/>
        <w:t xml:space="preserve">Курской области  на территории </w:t>
      </w:r>
      <w:r w:rsidR="00B0234A" w:rsidRPr="00A741B5">
        <w:rPr>
          <w:rFonts w:ascii="Arial" w:hAnsi="Arial" w:cs="Arial"/>
          <w:sz w:val="24"/>
          <w:szCs w:val="24"/>
        </w:rPr>
        <w:t>Озерского</w:t>
      </w:r>
      <w:r w:rsidRPr="00A741B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741B5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A741B5">
        <w:rPr>
          <w:rFonts w:ascii="Arial" w:hAnsi="Arial" w:cs="Arial"/>
          <w:sz w:val="24"/>
          <w:szCs w:val="24"/>
        </w:rPr>
        <w:t xml:space="preserve"> района Курской области  </w:t>
      </w:r>
      <w:r w:rsidRPr="00A741B5">
        <w:rPr>
          <w:rFonts w:ascii="Arial" w:hAnsi="Arial" w:cs="Arial"/>
          <w:bCs/>
          <w:sz w:val="24"/>
          <w:szCs w:val="24"/>
        </w:rPr>
        <w:t>(далее - земельные участки).</w:t>
      </w: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41B5">
        <w:rPr>
          <w:rFonts w:ascii="Arial" w:hAnsi="Arial" w:cs="Arial"/>
          <w:bCs/>
          <w:sz w:val="24"/>
          <w:szCs w:val="24"/>
        </w:rPr>
        <w:t xml:space="preserve">2. Размер платы по соглашению об установлении сервитута </w:t>
      </w:r>
      <w:r w:rsidRPr="00A741B5">
        <w:rPr>
          <w:rFonts w:ascii="Arial" w:hAnsi="Arial" w:cs="Arial"/>
          <w:bCs/>
          <w:sz w:val="24"/>
          <w:szCs w:val="24"/>
        </w:rPr>
        <w:br/>
        <w:t xml:space="preserve">в отношении земельных участков определяется в размере равном сумме земельного налога за каждый год срока действия сервитута, если иное </w:t>
      </w:r>
      <w:r w:rsidRPr="00A741B5">
        <w:rPr>
          <w:rFonts w:ascii="Arial" w:hAnsi="Arial" w:cs="Arial"/>
          <w:bCs/>
          <w:sz w:val="24"/>
          <w:szCs w:val="24"/>
        </w:rPr>
        <w:br/>
        <w:t>не установлено настоящими Правилами.</w:t>
      </w: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41B5">
        <w:rPr>
          <w:rFonts w:ascii="Arial" w:hAnsi="Arial" w:cs="Arial"/>
          <w:bCs/>
          <w:sz w:val="24"/>
          <w:szCs w:val="24"/>
        </w:rPr>
        <w:t xml:space="preserve">2.1 Размер платы по соглашению об установлении сервитута </w:t>
      </w:r>
      <w:r w:rsidRPr="00A741B5">
        <w:rPr>
          <w:rFonts w:ascii="Arial" w:hAnsi="Arial" w:cs="Arial"/>
          <w:bCs/>
          <w:sz w:val="24"/>
          <w:szCs w:val="24"/>
        </w:rPr>
        <w:br/>
        <w:t>в отношении земельных участков предоставленных в аренду определяется в размере равном сумме ежегодной арендной платы за каждый год срока действия сервитута.</w:t>
      </w: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41B5">
        <w:rPr>
          <w:rFonts w:ascii="Arial" w:hAnsi="Arial" w:cs="Arial"/>
          <w:bCs/>
          <w:sz w:val="24"/>
          <w:szCs w:val="24"/>
        </w:rPr>
        <w:t xml:space="preserve">2.2 Размер платы по соглашению об установлении сервитута </w:t>
      </w:r>
      <w:r w:rsidRPr="00A741B5">
        <w:rPr>
          <w:rFonts w:ascii="Arial" w:hAnsi="Arial" w:cs="Arial"/>
          <w:bCs/>
          <w:sz w:val="24"/>
          <w:szCs w:val="24"/>
        </w:rPr>
        <w:br/>
        <w:t>в отношении земельных участков предоставленных в безвозмездное пользование определяется в размере 0,01 % кадастровой стоимости за каждый год срока действия сервитута.</w:t>
      </w: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41B5">
        <w:rPr>
          <w:rFonts w:ascii="Arial" w:hAnsi="Arial" w:cs="Arial"/>
          <w:bCs/>
          <w:sz w:val="24"/>
          <w:szCs w:val="24"/>
        </w:rPr>
        <w:t xml:space="preserve">2.3 Размер платы по соглашению об установлении сервитута, </w:t>
      </w:r>
      <w:r w:rsidRPr="00A741B5">
        <w:rPr>
          <w:rFonts w:ascii="Arial" w:hAnsi="Arial" w:cs="Arial"/>
          <w:bCs/>
          <w:sz w:val="24"/>
          <w:szCs w:val="24"/>
        </w:rPr>
        <w:br/>
        <w:t xml:space="preserve">в случае если сервитут устанавливается в интересах органа местного самоуправления или муниципального учреждения определяется </w:t>
      </w:r>
      <w:r w:rsidRPr="00A741B5">
        <w:rPr>
          <w:rFonts w:ascii="Arial" w:hAnsi="Arial" w:cs="Arial"/>
          <w:bCs/>
          <w:sz w:val="24"/>
          <w:szCs w:val="24"/>
        </w:rPr>
        <w:br/>
        <w:t xml:space="preserve">в размере 0,01 % кадастровой стоимости за каждый год срока </w:t>
      </w:r>
      <w:r w:rsidRPr="00A741B5">
        <w:rPr>
          <w:rFonts w:ascii="Arial" w:hAnsi="Arial" w:cs="Arial"/>
          <w:bCs/>
          <w:sz w:val="24"/>
          <w:szCs w:val="24"/>
        </w:rPr>
        <w:br/>
        <w:t>действия сервитута.</w:t>
      </w: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41B5">
        <w:rPr>
          <w:rFonts w:ascii="Arial" w:hAnsi="Arial" w:cs="Arial"/>
          <w:bCs/>
          <w:sz w:val="24"/>
          <w:szCs w:val="24"/>
        </w:rPr>
        <w:t xml:space="preserve">3. Смена правообладателя земельного участка не является основанием для пересмотра размера платы по соглашению </w:t>
      </w:r>
      <w:r w:rsidRPr="00A741B5">
        <w:rPr>
          <w:rFonts w:ascii="Arial" w:hAnsi="Arial" w:cs="Arial"/>
          <w:bCs/>
          <w:sz w:val="24"/>
          <w:szCs w:val="24"/>
        </w:rPr>
        <w:br/>
        <w:t xml:space="preserve">об установлении сервитута, определенного в соответствии </w:t>
      </w:r>
      <w:r w:rsidRPr="00A741B5">
        <w:rPr>
          <w:rFonts w:ascii="Arial" w:hAnsi="Arial" w:cs="Arial"/>
          <w:bCs/>
          <w:sz w:val="24"/>
          <w:szCs w:val="24"/>
        </w:rPr>
        <w:br/>
        <w:t>с настоящими Правилами.</w:t>
      </w:r>
    </w:p>
    <w:p w:rsidR="005957B1" w:rsidRPr="00A741B5" w:rsidRDefault="005957B1" w:rsidP="005957B1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1B5">
        <w:rPr>
          <w:rFonts w:ascii="Arial" w:hAnsi="Arial" w:cs="Arial"/>
          <w:bCs/>
          <w:sz w:val="24"/>
          <w:szCs w:val="24"/>
        </w:rPr>
        <w:t xml:space="preserve">4. В случае если сервитут устанавливается в отношении части земельного участка, размер платы по соглашению </w:t>
      </w:r>
      <w:r w:rsidRPr="00A741B5">
        <w:rPr>
          <w:rFonts w:ascii="Arial" w:hAnsi="Arial" w:cs="Arial"/>
          <w:bCs/>
          <w:sz w:val="24"/>
          <w:szCs w:val="24"/>
        </w:rPr>
        <w:br/>
        <w:t xml:space="preserve">об установлении сервитута определяется пропорционально площади </w:t>
      </w:r>
      <w:r w:rsidRPr="00A741B5">
        <w:rPr>
          <w:rFonts w:ascii="Arial" w:hAnsi="Arial" w:cs="Arial"/>
          <w:bCs/>
          <w:sz w:val="24"/>
          <w:szCs w:val="24"/>
        </w:rPr>
        <w:br/>
        <w:t>этой части земельного участка в соответствии с настоящими Правилами.</w:t>
      </w:r>
    </w:p>
    <w:sectPr w:rsidR="005957B1" w:rsidRPr="00A741B5" w:rsidSect="00B44CD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957B1"/>
    <w:rsid w:val="001A6FEA"/>
    <w:rsid w:val="001F2C41"/>
    <w:rsid w:val="00307902"/>
    <w:rsid w:val="004A6FD3"/>
    <w:rsid w:val="005957B1"/>
    <w:rsid w:val="00A741B5"/>
    <w:rsid w:val="00B0234A"/>
    <w:rsid w:val="00B44CD0"/>
    <w:rsid w:val="00D2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559C5-4B34-4400-84EE-2E92CA84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2015-09-04T08:22:00Z</cp:lastPrinted>
  <dcterms:created xsi:type="dcterms:W3CDTF">2015-08-27T11:39:00Z</dcterms:created>
  <dcterms:modified xsi:type="dcterms:W3CDTF">2015-09-09T06:15:00Z</dcterms:modified>
</cp:coreProperties>
</file>