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B9" w:rsidRPr="0051763E" w:rsidRDefault="005033B9" w:rsidP="005033B9">
      <w:pPr>
        <w:jc w:val="center"/>
        <w:rPr>
          <w:rFonts w:ascii="Arial" w:hAnsi="Arial" w:cs="Arial"/>
        </w:rPr>
      </w:pPr>
    </w:p>
    <w:p w:rsidR="005033B9" w:rsidRPr="0051763E" w:rsidRDefault="005033B9" w:rsidP="0051763E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1763E">
        <w:rPr>
          <w:rFonts w:ascii="Arial" w:hAnsi="Arial" w:cs="Arial"/>
          <w:b/>
          <w:sz w:val="32"/>
          <w:szCs w:val="32"/>
        </w:rPr>
        <w:t>АДМИНИСТРАЦИЯ</w:t>
      </w:r>
    </w:p>
    <w:p w:rsidR="005033B9" w:rsidRPr="0051763E" w:rsidRDefault="005033B9" w:rsidP="0051763E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1763E">
        <w:rPr>
          <w:rFonts w:ascii="Arial" w:hAnsi="Arial" w:cs="Arial"/>
          <w:b/>
          <w:sz w:val="32"/>
          <w:szCs w:val="32"/>
        </w:rPr>
        <w:t>ОЗЕРСКОГО СЕЛЬСОВЕТА</w:t>
      </w:r>
    </w:p>
    <w:p w:rsidR="005033B9" w:rsidRPr="0051763E" w:rsidRDefault="005033B9" w:rsidP="0051763E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1763E"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51763E" w:rsidRPr="0051763E" w:rsidRDefault="0051763E" w:rsidP="0051763E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5033B9" w:rsidRPr="0051763E" w:rsidRDefault="005033B9" w:rsidP="0051763E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1763E">
        <w:rPr>
          <w:rFonts w:ascii="Arial" w:hAnsi="Arial" w:cs="Arial"/>
          <w:b/>
          <w:sz w:val="32"/>
          <w:szCs w:val="32"/>
        </w:rPr>
        <w:t>ПОСТАНОВЛЕНИЕ</w:t>
      </w:r>
    </w:p>
    <w:p w:rsidR="005033B9" w:rsidRPr="0051763E" w:rsidRDefault="005033B9" w:rsidP="00517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5033B9" w:rsidRPr="0051763E" w:rsidRDefault="005033B9" w:rsidP="00517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5033B9" w:rsidRPr="0051763E" w:rsidRDefault="0051763E" w:rsidP="00517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1763E">
        <w:rPr>
          <w:rFonts w:ascii="Arial" w:hAnsi="Arial" w:cs="Arial"/>
          <w:b/>
          <w:bCs/>
          <w:sz w:val="32"/>
          <w:szCs w:val="32"/>
        </w:rPr>
        <w:t>0</w:t>
      </w:r>
      <w:r w:rsidR="005033B9" w:rsidRPr="0051763E">
        <w:rPr>
          <w:rFonts w:ascii="Arial" w:hAnsi="Arial" w:cs="Arial"/>
          <w:b/>
          <w:bCs/>
          <w:sz w:val="32"/>
          <w:szCs w:val="32"/>
        </w:rPr>
        <w:t>т 25 апреля 2019 года  №5</w:t>
      </w:r>
      <w:r w:rsidR="008232B2" w:rsidRPr="0051763E">
        <w:rPr>
          <w:rFonts w:ascii="Arial" w:hAnsi="Arial" w:cs="Arial"/>
          <w:b/>
          <w:bCs/>
          <w:sz w:val="32"/>
          <w:szCs w:val="32"/>
        </w:rPr>
        <w:t>0</w:t>
      </w:r>
    </w:p>
    <w:p w:rsidR="005033B9" w:rsidRPr="0051763E" w:rsidRDefault="005033B9" w:rsidP="00517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1763E">
        <w:rPr>
          <w:rFonts w:ascii="Arial" w:hAnsi="Arial" w:cs="Arial"/>
          <w:b/>
          <w:bCs/>
          <w:sz w:val="32"/>
          <w:szCs w:val="32"/>
        </w:rPr>
        <w:t>О порядке формирования, утверждения и ведения</w:t>
      </w:r>
    </w:p>
    <w:p w:rsidR="005033B9" w:rsidRPr="0051763E" w:rsidRDefault="005033B9" w:rsidP="00517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1763E">
        <w:rPr>
          <w:rFonts w:ascii="Arial" w:hAnsi="Arial" w:cs="Arial"/>
          <w:b/>
          <w:bCs/>
          <w:sz w:val="32"/>
          <w:szCs w:val="32"/>
        </w:rPr>
        <w:t>Плана-графика закупок товаров, работ, услуг</w:t>
      </w:r>
      <w:r w:rsidRPr="0051763E">
        <w:rPr>
          <w:rFonts w:ascii="Arial" w:hAnsi="Arial" w:cs="Arial"/>
          <w:b/>
          <w:bCs/>
          <w:sz w:val="32"/>
          <w:szCs w:val="32"/>
        </w:rPr>
        <w:br/>
        <w:t>для обеспечения муниципальных нужд</w:t>
      </w:r>
    </w:p>
    <w:p w:rsidR="005033B9" w:rsidRPr="0051763E" w:rsidRDefault="005033B9" w:rsidP="005176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1763E">
        <w:rPr>
          <w:rFonts w:ascii="Arial" w:hAnsi="Arial" w:cs="Arial"/>
          <w:b/>
          <w:bCs/>
          <w:sz w:val="32"/>
          <w:szCs w:val="32"/>
        </w:rPr>
        <w:t>Озерского сельсовета</w:t>
      </w:r>
      <w:r w:rsidRPr="0051763E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51763E">
        <w:rPr>
          <w:rFonts w:ascii="Arial" w:hAnsi="Arial" w:cs="Arial"/>
          <w:b/>
          <w:bCs/>
          <w:sz w:val="32"/>
          <w:szCs w:val="32"/>
        </w:rPr>
        <w:t>Щигровского</w:t>
      </w:r>
      <w:proofErr w:type="spellEnd"/>
      <w:r w:rsidRPr="0051763E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</w:p>
    <w:p w:rsidR="005033B9" w:rsidRPr="0051763E" w:rsidRDefault="005033B9" w:rsidP="005033B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1763E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5 статьи 21</w:t>
        </w:r>
      </w:hyperlink>
      <w:r w:rsidRPr="0051763E">
        <w:rPr>
          <w:rFonts w:ascii="Arial" w:hAnsi="Arial" w:cs="Arial"/>
          <w:sz w:val="24"/>
          <w:szCs w:val="24"/>
        </w:rPr>
        <w:t xml:space="preserve"> Федерального закона от 5 апреля 2013 года № 44-ФЗ «О контрактной системе в сфере закупок товаров, работ и услуг для обеспечения государственных и муниципальных нужд» и </w:t>
      </w:r>
      <w:hyperlink r:id="rId5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Постановлением</w:t>
        </w:r>
      </w:hyperlink>
      <w:r w:rsidRPr="0051763E">
        <w:rPr>
          <w:rFonts w:ascii="Arial" w:hAnsi="Arial" w:cs="Arial"/>
          <w:sz w:val="24"/>
          <w:szCs w:val="24"/>
        </w:rPr>
        <w:t xml:space="preserve"> Правительства РФ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также о требованиях к форме плана-графика закупок товаров, работ, услуг» постановляю: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r:id="rId6" w:anchor="P37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Порядок</w:t>
        </w:r>
      </w:hyperlink>
      <w:r w:rsidRPr="0051763E">
        <w:rPr>
          <w:rFonts w:ascii="Arial" w:hAnsi="Arial" w:cs="Arial"/>
          <w:sz w:val="24"/>
          <w:szCs w:val="24"/>
        </w:rPr>
        <w:t xml:space="preserve"> формирования, утверждения и ведения планов-графиков закупок товаров, работ, услуг для обеспечения муниципальных нужд Озерского сельсовета </w:t>
      </w:r>
      <w:proofErr w:type="spellStart"/>
      <w:r w:rsidRPr="005176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1763E">
        <w:rPr>
          <w:rFonts w:ascii="Arial" w:hAnsi="Arial" w:cs="Arial"/>
          <w:sz w:val="24"/>
          <w:szCs w:val="24"/>
        </w:rPr>
        <w:t>Разместить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настоящий </w:t>
      </w:r>
      <w:hyperlink r:id="rId7" w:anchor="P37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Порядок</w:t>
        </w:r>
      </w:hyperlink>
      <w:r w:rsidRPr="0051763E">
        <w:rPr>
          <w:rFonts w:ascii="Arial" w:hAnsi="Arial" w:cs="Arial"/>
          <w:sz w:val="24"/>
          <w:szCs w:val="24"/>
        </w:rPr>
        <w:t xml:space="preserve"> в единой информационной системе в сфере закупок в информационно-телекоммуникационной сети «Интернет» (</w:t>
      </w:r>
      <w:proofErr w:type="spellStart"/>
      <w:r w:rsidRPr="0051763E">
        <w:rPr>
          <w:rFonts w:ascii="Arial" w:hAnsi="Arial" w:cs="Arial"/>
          <w:sz w:val="24"/>
          <w:szCs w:val="24"/>
        </w:rPr>
        <w:t>www.zakupki.gov.ru</w:t>
      </w:r>
      <w:proofErr w:type="spellEnd"/>
      <w:r w:rsidRPr="0051763E">
        <w:rPr>
          <w:rFonts w:ascii="Arial" w:hAnsi="Arial" w:cs="Arial"/>
          <w:sz w:val="24"/>
          <w:szCs w:val="24"/>
        </w:rPr>
        <w:t>) в течение трех дней со дня его утверждения.</w:t>
      </w:r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3. Признать утратившим силу постановление от 23 ноября 2017 г. № 121.</w:t>
      </w:r>
    </w:p>
    <w:p w:rsidR="005033B9" w:rsidRPr="0051763E" w:rsidRDefault="005033B9" w:rsidP="005033B9">
      <w:pPr>
        <w:pStyle w:val="ConsPlusNormal"/>
        <w:spacing w:before="22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        4. </w:t>
      </w:r>
      <w:proofErr w:type="gramStart"/>
      <w:r w:rsidRPr="0051763E">
        <w:rPr>
          <w:rFonts w:ascii="Arial" w:hAnsi="Arial" w:cs="Arial"/>
          <w:sz w:val="24"/>
          <w:szCs w:val="24"/>
        </w:rPr>
        <w:t>Контроль за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5. Постановление вступает в силу со дня его обнародования.</w:t>
      </w:r>
    </w:p>
    <w:p w:rsidR="005033B9" w:rsidRPr="0051763E" w:rsidRDefault="005033B9" w:rsidP="005033B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Глава Озерского сельсовета                                                             Ю. А. Бартенев</w:t>
      </w:r>
    </w:p>
    <w:p w:rsidR="005033B9" w:rsidRPr="0051763E" w:rsidRDefault="005033B9" w:rsidP="005033B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1763E" w:rsidRDefault="0051763E" w:rsidP="005033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62E78" w:rsidRDefault="00762E78" w:rsidP="005033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62E78" w:rsidRPr="0051763E" w:rsidRDefault="00762E78" w:rsidP="005033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5033B9" w:rsidRPr="0051763E" w:rsidRDefault="005033B9" w:rsidP="005033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постановлением</w:t>
      </w:r>
    </w:p>
    <w:p w:rsidR="005033B9" w:rsidRPr="0051763E" w:rsidRDefault="005033B9" w:rsidP="005033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администрации Озерского сельсовета</w:t>
      </w:r>
    </w:p>
    <w:p w:rsidR="005033B9" w:rsidRPr="0051763E" w:rsidRDefault="005033B9" w:rsidP="005033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5176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054C03" w:rsidRPr="0051763E" w:rsidRDefault="00054C03" w:rsidP="00054C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51763E">
        <w:rPr>
          <w:rFonts w:ascii="Arial" w:hAnsi="Arial" w:cs="Arial"/>
          <w:bCs/>
          <w:sz w:val="24"/>
          <w:szCs w:val="24"/>
        </w:rPr>
        <w:t>От 25 апреля 2019 года  №5</w:t>
      </w:r>
      <w:r w:rsidR="008232B2" w:rsidRPr="0051763E">
        <w:rPr>
          <w:rFonts w:ascii="Arial" w:hAnsi="Arial" w:cs="Arial"/>
          <w:bCs/>
          <w:sz w:val="24"/>
          <w:szCs w:val="24"/>
        </w:rPr>
        <w:t>0</w:t>
      </w:r>
    </w:p>
    <w:p w:rsidR="005033B9" w:rsidRPr="0051763E" w:rsidRDefault="005033B9" w:rsidP="005033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7"/>
      <w:bookmarkEnd w:id="0"/>
    </w:p>
    <w:p w:rsidR="005033B9" w:rsidRPr="0051763E" w:rsidRDefault="005033B9" w:rsidP="005033B9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51763E">
        <w:rPr>
          <w:rFonts w:ascii="Arial" w:hAnsi="Arial" w:cs="Arial"/>
          <w:sz w:val="32"/>
          <w:szCs w:val="32"/>
        </w:rPr>
        <w:t>Порядок</w:t>
      </w:r>
    </w:p>
    <w:p w:rsidR="0051763E" w:rsidRDefault="005033B9" w:rsidP="005033B9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51763E">
        <w:rPr>
          <w:rFonts w:ascii="Arial" w:hAnsi="Arial" w:cs="Arial"/>
          <w:sz w:val="32"/>
          <w:szCs w:val="32"/>
        </w:rPr>
        <w:t xml:space="preserve">формирования, утверждения и ведения планов-графиков закупок товаров, работ, услуг для обеспечения муниципальных нужд </w:t>
      </w:r>
    </w:p>
    <w:p w:rsidR="005033B9" w:rsidRPr="0051763E" w:rsidRDefault="005033B9" w:rsidP="005033B9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 w:rsidRPr="0051763E">
        <w:rPr>
          <w:rFonts w:ascii="Arial" w:hAnsi="Arial" w:cs="Arial"/>
          <w:bCs/>
          <w:sz w:val="32"/>
          <w:szCs w:val="32"/>
        </w:rPr>
        <w:t>Озерского сельсовета</w:t>
      </w:r>
    </w:p>
    <w:p w:rsidR="005033B9" w:rsidRPr="0051763E" w:rsidRDefault="005033B9" w:rsidP="005033B9">
      <w:pPr>
        <w:pStyle w:val="ConsPlusTitle"/>
        <w:jc w:val="center"/>
        <w:rPr>
          <w:rFonts w:ascii="Arial" w:hAnsi="Arial" w:cs="Arial"/>
          <w:b w:val="0"/>
          <w:bCs/>
          <w:sz w:val="32"/>
          <w:szCs w:val="32"/>
        </w:rPr>
      </w:pPr>
      <w:proofErr w:type="spellStart"/>
      <w:r w:rsidRPr="0051763E">
        <w:rPr>
          <w:rFonts w:ascii="Arial" w:hAnsi="Arial" w:cs="Arial"/>
          <w:bCs/>
          <w:sz w:val="32"/>
          <w:szCs w:val="32"/>
        </w:rPr>
        <w:t>Щигровского</w:t>
      </w:r>
      <w:proofErr w:type="spellEnd"/>
      <w:r w:rsidRPr="0051763E">
        <w:rPr>
          <w:rFonts w:ascii="Arial" w:hAnsi="Arial" w:cs="Arial"/>
          <w:bCs/>
          <w:sz w:val="32"/>
          <w:szCs w:val="32"/>
        </w:rPr>
        <w:t xml:space="preserve"> района Курской области</w:t>
      </w:r>
    </w:p>
    <w:p w:rsidR="005033B9" w:rsidRPr="0051763E" w:rsidRDefault="005033B9" w:rsidP="005033B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1763E">
        <w:rPr>
          <w:rFonts w:ascii="Arial" w:hAnsi="Arial" w:cs="Arial"/>
          <w:sz w:val="24"/>
          <w:szCs w:val="24"/>
        </w:rPr>
        <w:t xml:space="preserve">Настоящим Порядком определены основные правила формирования, утверждения и ведения планов-графиков закупок товаров, работ, услуг для обеспечения муниципальных нужд Озерского сельсовета </w:t>
      </w:r>
      <w:proofErr w:type="spellStart"/>
      <w:r w:rsidRPr="005176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 в соответствии с Федеральным </w:t>
      </w:r>
      <w:hyperlink r:id="rId8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51763E">
        <w:rPr>
          <w:rFonts w:ascii="Arial" w:hAnsi="Arial" w:cs="Arial"/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Закон) и </w:t>
      </w:r>
      <w:hyperlink r:id="rId9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Постановлением</w:t>
        </w:r>
      </w:hyperlink>
      <w:r w:rsidRPr="0051763E">
        <w:rPr>
          <w:rFonts w:ascii="Arial" w:hAnsi="Arial" w:cs="Arial"/>
          <w:sz w:val="24"/>
          <w:szCs w:val="24"/>
        </w:rPr>
        <w:t xml:space="preserve"> Правительства РФ от 05.06.2015 № 554 «О</w:t>
      </w:r>
      <w:proofErr w:type="gramEnd"/>
      <w:r w:rsidR="00054C03" w:rsidRPr="005176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1763E">
        <w:rPr>
          <w:rFonts w:ascii="Arial" w:hAnsi="Arial" w:cs="Arial"/>
          <w:sz w:val="24"/>
          <w:szCs w:val="24"/>
        </w:rPr>
        <w:t>требованиях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(далее - Постановление).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2. Понятия, используемые в настоящем Порядке.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Муниципальные заказчики - Администрация Озерского сельсовета </w:t>
      </w:r>
      <w:proofErr w:type="spellStart"/>
      <w:r w:rsidRPr="005176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 и муниципальные казенные учреждения, действующие от имени муниципального образования «</w:t>
      </w:r>
      <w:r w:rsidR="00054C03" w:rsidRPr="0051763E">
        <w:rPr>
          <w:rFonts w:ascii="Arial" w:hAnsi="Arial" w:cs="Arial"/>
          <w:sz w:val="24"/>
          <w:szCs w:val="24"/>
        </w:rPr>
        <w:t>Озерский</w:t>
      </w:r>
      <w:r w:rsidRPr="0051763E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5176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области»,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«</w:t>
      </w:r>
      <w:r w:rsidR="00054C03" w:rsidRPr="0051763E">
        <w:rPr>
          <w:rFonts w:ascii="Arial" w:hAnsi="Arial" w:cs="Arial"/>
          <w:sz w:val="24"/>
          <w:szCs w:val="24"/>
        </w:rPr>
        <w:t>Озерский</w:t>
      </w:r>
      <w:r w:rsidRPr="0051763E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5176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области» и осуществляющие закупки.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Заказчики – муниципальные заказчики и в соответствии с частями 1 и 2.1 статьи 15 Закона бюджетные учреждения и муниципальные унитарные предприятия, созданные муниципальным образованием «</w:t>
      </w:r>
      <w:r w:rsidR="00054C03" w:rsidRPr="0051763E">
        <w:rPr>
          <w:rFonts w:ascii="Arial" w:hAnsi="Arial" w:cs="Arial"/>
          <w:sz w:val="24"/>
          <w:szCs w:val="24"/>
        </w:rPr>
        <w:t>Озерский</w:t>
      </w:r>
      <w:r w:rsidRPr="0051763E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5176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области», осуществляющие закупки. 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Главные распорядители бюджетных средств (далее - ГРБС) - орган местного самоуправления, орган местной администрации,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План-график закупок товаров, работ, услуг для обеспечения муниципальных нужд (далее по тексту - план-график закупок) - документ, формируемый заказчиками и содержащий перечень товаров, работ, услуг для нужд муниципального образования  «</w:t>
      </w:r>
      <w:r w:rsidR="00054C03" w:rsidRPr="0051763E">
        <w:rPr>
          <w:rFonts w:ascii="Arial" w:hAnsi="Arial" w:cs="Arial"/>
          <w:sz w:val="24"/>
          <w:szCs w:val="24"/>
        </w:rPr>
        <w:t>Озерский</w:t>
      </w:r>
      <w:r w:rsidRPr="0051763E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5176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области», закупка которых осуществляется путем проведения конкурентных способов определения поставщиков (подрядчиков, исполнителей) </w:t>
      </w:r>
      <w:r w:rsidRPr="0051763E">
        <w:rPr>
          <w:rFonts w:ascii="Arial" w:hAnsi="Arial" w:cs="Arial"/>
          <w:sz w:val="24"/>
          <w:szCs w:val="24"/>
        </w:rPr>
        <w:lastRenderedPageBreak/>
        <w:t xml:space="preserve">или путем закупки у единственного поставщика (подрядчика, исполнителя), а также способом определения поставщика (подрядчика, исполнителя), определяемым в соответствии со </w:t>
      </w:r>
      <w:hyperlink r:id="rId10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111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Все иные термины, используемые в настоящем Порядке, применяются в значении, определенном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3. Планы-графики закупок формируются заказчиками в соответствии с утвержденными планами закупок товаров, работ, услуг.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Сведения, содержащиеся в плане-графике закупок, не должны противоречить сведениям, содержащимся в плане закупок. План-график является основанием для осуществления закупок товаров, работ, услуг для нужд заказчиков. Закупки, не предусмотренные планами-графиками закупок, не могут быть осуществлены.</w:t>
      </w:r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1763E">
        <w:rPr>
          <w:rFonts w:ascii="Arial" w:hAnsi="Arial" w:cs="Arial"/>
          <w:sz w:val="24"/>
          <w:szCs w:val="24"/>
        </w:rPr>
        <w:t xml:space="preserve">Порядок не применяется бюджетными учреждениями в части закупок товаров, работ, услуг, осуществляемых в соответствии с </w:t>
      </w:r>
      <w:hyperlink r:id="rId11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2 статьи 15</w:t>
        </w:r>
      </w:hyperlink>
      <w:r w:rsidRPr="0051763E">
        <w:rPr>
          <w:rFonts w:ascii="Arial" w:hAnsi="Arial" w:cs="Arial"/>
          <w:sz w:val="24"/>
          <w:szCs w:val="24"/>
        </w:rPr>
        <w:t xml:space="preserve">Закона, и муниципальными унитарными предприятиями в части закупок товаров, работ, услуг, осуществляемых в соответствии с </w:t>
      </w:r>
      <w:hyperlink r:id="rId12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подпунктом "а" пункта 3 статьи 2</w:t>
        </w:r>
      </w:hyperlink>
      <w:r w:rsidRPr="0051763E">
        <w:rPr>
          <w:rFonts w:ascii="Arial" w:hAnsi="Arial" w:cs="Arial"/>
          <w:sz w:val="24"/>
          <w:szCs w:val="24"/>
        </w:rPr>
        <w:t xml:space="preserve"> Федерального закона от 03.07.2016 № 321-ФЗ «О внесении изменений в отдельные законодательные акты Российской Федерации по вопросам закупок товаров, работ, услуг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для обеспечения государственных и муниципальных нужд и нужд отдельных видов юридических лиц».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63"/>
      <w:bookmarkEnd w:id="1"/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5. Планы-графики закупок формируются и утверждаются в течение 10 рабочих дней: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а) муниципальными заказчиками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б) бюджетными учреждениями со дня утверждения планов финансово-хозяйственной деятельности, за исключением закупок, осуществляемых в соответствии с </w:t>
      </w:r>
      <w:hyperlink r:id="rId13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частями 2</w:t>
        </w:r>
      </w:hyperlink>
      <w:r w:rsidRPr="0051763E">
        <w:rPr>
          <w:rFonts w:ascii="Arial" w:hAnsi="Arial" w:cs="Arial"/>
          <w:sz w:val="24"/>
          <w:szCs w:val="24"/>
        </w:rPr>
        <w:t xml:space="preserve"> и </w:t>
      </w:r>
      <w:hyperlink r:id="rId14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 статьи 15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в) муниципальными унитарными предприятиями, имущество которых принадлежит на праве собственности муниципальному образованию «</w:t>
      </w:r>
      <w:r w:rsidR="00054C03" w:rsidRPr="0051763E">
        <w:rPr>
          <w:rFonts w:ascii="Arial" w:hAnsi="Arial" w:cs="Arial"/>
          <w:sz w:val="24"/>
          <w:szCs w:val="24"/>
        </w:rPr>
        <w:t>Озерский</w:t>
      </w:r>
      <w:r w:rsidRPr="0051763E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5176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области», за исключением закупок, осуществляемых в соответствии с </w:t>
      </w:r>
      <w:hyperlink r:id="rId15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частями 2.1</w:t>
        </w:r>
      </w:hyperlink>
      <w:r w:rsidRPr="0051763E">
        <w:rPr>
          <w:rFonts w:ascii="Arial" w:hAnsi="Arial" w:cs="Arial"/>
          <w:sz w:val="24"/>
          <w:szCs w:val="24"/>
        </w:rPr>
        <w:t xml:space="preserve"> и </w:t>
      </w:r>
      <w:hyperlink r:id="rId16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 статьи 15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Закона, со дня утверждения плана (программы) финансово-хозяйственной деятельности унитарного предприятия.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6. Планы-графики закупок формируются лицами, указанными в </w:t>
      </w:r>
      <w:hyperlink r:id="rId17" w:anchor="P63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5</w:t>
        </w:r>
      </w:hyperlink>
      <w:r w:rsidRPr="0051763E">
        <w:rPr>
          <w:rFonts w:ascii="Arial" w:hAnsi="Arial" w:cs="Arial"/>
          <w:sz w:val="24"/>
          <w:szCs w:val="24"/>
        </w:rPr>
        <w:t xml:space="preserve"> настоящего Порядка, ежегодно на очередной финансовый год в соответствии с планом закупок с учетом следующих положений: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а) муниципальные заказчики в сроки, установленные главными распорядителями средств бюджета муниципального образования «</w:t>
      </w:r>
      <w:r w:rsidR="00054C03" w:rsidRPr="0051763E">
        <w:rPr>
          <w:rFonts w:ascii="Arial" w:hAnsi="Arial" w:cs="Arial"/>
          <w:sz w:val="24"/>
          <w:szCs w:val="24"/>
        </w:rPr>
        <w:t>Озерский</w:t>
      </w:r>
      <w:r w:rsidRPr="0051763E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5176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области», но не позднее 10 рабочих дней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Федерации: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формируют планы-графики закупок после внесения проекта решения о бюджете на рассмотрение Собранию депутатов Озерского сельсовета </w:t>
      </w:r>
      <w:proofErr w:type="spellStart"/>
      <w:r w:rsidRPr="0051763E">
        <w:rPr>
          <w:rFonts w:ascii="Arial" w:hAnsi="Arial" w:cs="Arial"/>
          <w:sz w:val="24"/>
          <w:szCs w:val="24"/>
        </w:rPr>
        <w:lastRenderedPageBreak/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утверждают сформированные планы-графики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б) бюджетные учреждения в сроки, установленные органами, осуществляющими функции и полномочия их учредителя, но не позднее 10 рабочих дней со дня утверждения планов финансово-хозяйственной деятельности, за исключением закупок, осуществляемых в соответствии с </w:t>
      </w:r>
      <w:hyperlink r:id="rId18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частями 2</w:t>
        </w:r>
      </w:hyperlink>
      <w:r w:rsidRPr="0051763E">
        <w:rPr>
          <w:rFonts w:ascii="Arial" w:hAnsi="Arial" w:cs="Arial"/>
          <w:sz w:val="24"/>
          <w:szCs w:val="24"/>
        </w:rPr>
        <w:t xml:space="preserve"> и </w:t>
      </w:r>
      <w:hyperlink r:id="rId19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 статьи 15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Закона: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формируют планы-графики закупок после внесения проекта решения о бюджете на рассмотрение Собранию депутатов Озерского сельсовета </w:t>
      </w:r>
      <w:proofErr w:type="spellStart"/>
      <w:r w:rsidRPr="0051763E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утверждают планы-графики закупок, после их уточнения и утверждения планов финансово-хозяйственной деятельности утверждают планы-графики;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1763E">
        <w:rPr>
          <w:rFonts w:ascii="Arial" w:hAnsi="Arial" w:cs="Arial"/>
          <w:sz w:val="24"/>
          <w:szCs w:val="24"/>
        </w:rPr>
        <w:t xml:space="preserve">в) муниципальные унитарные предприятия в сроки, установленные органом, осуществляющим полномочия собственника имущества в отношении предприятия, но не позднее 10 рабочих дней со дня утверждения планов финансово-хозяйственной деятельности, за исключением закупок, осуществляемых в соответствии с </w:t>
      </w:r>
      <w:hyperlink r:id="rId20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подпунктом "а" пункта 3 статьи 2</w:t>
        </w:r>
      </w:hyperlink>
      <w:r w:rsidRPr="0051763E">
        <w:rPr>
          <w:rFonts w:ascii="Arial" w:hAnsi="Arial" w:cs="Arial"/>
          <w:sz w:val="24"/>
          <w:szCs w:val="24"/>
        </w:rPr>
        <w:t xml:space="preserve"> Федерального закона от 03.07.2016 № 321-ФЗ «О внесении изменений в отдельные законодательные акты Российской Федерации по вопросам закупок товаров, работ, услуг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для обеспечения государственных и муниципальных нужд и нужд отдельных видов юридических лиц» и пункта </w:t>
      </w:r>
      <w:hyperlink r:id="rId21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 статьи 15</w:t>
        </w:r>
      </w:hyperlink>
      <w:r w:rsidRPr="0051763E">
        <w:rPr>
          <w:rFonts w:ascii="Arial" w:hAnsi="Arial" w:cs="Arial"/>
          <w:sz w:val="24"/>
          <w:szCs w:val="24"/>
        </w:rPr>
        <w:t>Закона: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установленный </w:t>
      </w:r>
      <w:hyperlink r:id="rId22" w:anchor="P63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5</w:t>
        </w:r>
      </w:hyperlink>
      <w:r w:rsidRPr="0051763E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7.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23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2 статьи 24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24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111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8. В случае если период осуществления закупки, включаемой в план-график закупок муниципального заказчика в соответствии с бюджетным законодательством Российской </w:t>
      </w:r>
      <w:proofErr w:type="gramStart"/>
      <w:r w:rsidRPr="0051763E">
        <w:rPr>
          <w:rFonts w:ascii="Arial" w:hAnsi="Arial" w:cs="Arial"/>
          <w:sz w:val="24"/>
          <w:szCs w:val="24"/>
        </w:rPr>
        <w:t>Федерации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либо в план-график закупок бюджетного учреждения или муниципального унитарного предприятия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1763E">
        <w:rPr>
          <w:rFonts w:ascii="Arial" w:hAnsi="Arial" w:cs="Arial"/>
          <w:sz w:val="24"/>
          <w:szCs w:val="24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25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51763E">
        <w:rPr>
          <w:rFonts w:ascii="Arial" w:hAnsi="Arial" w:cs="Arial"/>
          <w:sz w:val="24"/>
          <w:szCs w:val="24"/>
        </w:rPr>
        <w:t xml:space="preserve"> случаях в течение года, на который </w:t>
      </w:r>
      <w:r w:rsidRPr="0051763E">
        <w:rPr>
          <w:rFonts w:ascii="Arial" w:hAnsi="Arial" w:cs="Arial"/>
          <w:sz w:val="24"/>
          <w:szCs w:val="24"/>
        </w:rPr>
        <w:lastRenderedPageBreak/>
        <w:t>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9. Внесение изменений в планы-графики закупок осуществляется в случаях: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9.1. увеличения или уменьшения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5033B9" w:rsidRPr="0051763E" w:rsidRDefault="005033B9" w:rsidP="00503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9.2. реализация решения, принятого по итогам обязательного общественного обсуждения закупки;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9.3.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1763E">
        <w:rPr>
          <w:rFonts w:ascii="Arial" w:hAnsi="Arial" w:cs="Arial"/>
          <w:sz w:val="24"/>
          <w:szCs w:val="24"/>
        </w:rPr>
        <w:t>9.4.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9.5 отмены заказчиком закупки, предусмотренной планом-графиком закупок;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107"/>
      <w:bookmarkEnd w:id="2"/>
      <w:r w:rsidRPr="0051763E">
        <w:rPr>
          <w:rFonts w:ascii="Arial" w:hAnsi="Arial" w:cs="Arial"/>
          <w:sz w:val="24"/>
          <w:szCs w:val="24"/>
        </w:rPr>
        <w:t>9.6.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9.7. выдачи предписания федеральным органом исполнительной власти, уполномоченным на осуществление контроля в сфере закупок, органом исполнительной власти субъекта Российской Федерации, органом местного самоуправления об устранении нарушения законодательства Российской Федерации, в том числе об аннулировании процедуры определения поставщиков (подрядчиков, исполнителей);</w:t>
      </w:r>
    </w:p>
    <w:p w:rsidR="005033B9" w:rsidRPr="0051763E" w:rsidRDefault="005033B9" w:rsidP="00503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9.8. возникновения обстоятельств, предвидеть которые на дату утверждения плана-графика закупок было невозможно;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9.9. внесение изменений в план закупок, которые влекут необходимость корректировки плана-графика закупок;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9.10. изменения объема финансового обеспечения.</w:t>
      </w:r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110"/>
      <w:bookmarkEnd w:id="3"/>
      <w:r w:rsidRPr="0051763E">
        <w:rPr>
          <w:rFonts w:ascii="Arial" w:hAnsi="Arial" w:cs="Arial"/>
          <w:sz w:val="24"/>
          <w:szCs w:val="24"/>
        </w:rPr>
        <w:t xml:space="preserve">10. Внесение изменений в план-график по каждому объекту закупки осуществляется не </w:t>
      </w:r>
      <w:proofErr w:type="gramStart"/>
      <w:r w:rsidRPr="0051763E">
        <w:rPr>
          <w:rFonts w:ascii="Arial" w:hAnsi="Arial" w:cs="Arial"/>
          <w:sz w:val="24"/>
          <w:szCs w:val="24"/>
        </w:rPr>
        <w:t>позднее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чем за 10 дней до дня размещения в единой информационной системе в сфере закупок в информационно-телекоммуникационной сети "Интернет" (</w:t>
      </w:r>
      <w:proofErr w:type="spellStart"/>
      <w:r w:rsidRPr="0051763E">
        <w:rPr>
          <w:rFonts w:ascii="Arial" w:hAnsi="Arial" w:cs="Arial"/>
          <w:sz w:val="24"/>
          <w:szCs w:val="24"/>
        </w:rPr>
        <w:t>www.zakupki.gov.ru</w:t>
      </w:r>
      <w:proofErr w:type="spellEnd"/>
      <w:r w:rsidRPr="0051763E">
        <w:rPr>
          <w:rFonts w:ascii="Arial" w:hAnsi="Arial" w:cs="Arial"/>
          <w:sz w:val="24"/>
          <w:szCs w:val="24"/>
        </w:rPr>
        <w:t xml:space="preserve">) извещения об осуществлении закупки, 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hyperlink r:id="rId26" w:anchor="P118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пунктах 11-13</w:t>
        </w:r>
      </w:hyperlink>
      <w:r w:rsidRPr="0051763E">
        <w:rPr>
          <w:rFonts w:ascii="Arial" w:hAnsi="Arial" w:cs="Arial"/>
          <w:sz w:val="24"/>
          <w:szCs w:val="24"/>
        </w:rPr>
        <w:t xml:space="preserve"> настоящего Порядка, но не ранее размещения внесенных изменений в единой информационной системе в сфере закупок в соответствии с </w:t>
      </w:r>
      <w:hyperlink r:id="rId27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15 статьи 21</w:t>
        </w:r>
      </w:hyperlink>
      <w:r w:rsidRPr="0051763E">
        <w:rPr>
          <w:rFonts w:ascii="Arial" w:hAnsi="Arial" w:cs="Arial"/>
          <w:sz w:val="24"/>
          <w:szCs w:val="24"/>
        </w:rPr>
        <w:t xml:space="preserve"> Федерального Закона.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В случае внесения изменений в план-график закупок по основаниям, предусмотренным </w:t>
      </w:r>
      <w:hyperlink r:id="rId28" w:anchor="P107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подпунктом 9.6 пункта 9</w:t>
        </w:r>
      </w:hyperlink>
      <w:r w:rsidRPr="0051763E">
        <w:rPr>
          <w:rFonts w:ascii="Arial" w:hAnsi="Arial" w:cs="Arial"/>
          <w:sz w:val="24"/>
          <w:szCs w:val="24"/>
        </w:rPr>
        <w:t xml:space="preserve"> настоящего Порядка, заказчики по итогам определения поставщика (подрядчика, исполнителя) уточняют информацию в графе «планируемые платежи» в соответствии с условиями заключенного контракта.</w:t>
      </w:r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51763E">
        <w:rPr>
          <w:rFonts w:ascii="Arial" w:hAnsi="Arial" w:cs="Arial"/>
          <w:sz w:val="24"/>
          <w:szCs w:val="24"/>
        </w:rPr>
        <w:t xml:space="preserve">В случае осуществления закупок путем проведения запроса котировок в </w:t>
      </w:r>
      <w:r w:rsidRPr="0051763E">
        <w:rPr>
          <w:rFonts w:ascii="Arial" w:hAnsi="Arial" w:cs="Arial"/>
          <w:sz w:val="24"/>
          <w:szCs w:val="24"/>
        </w:rPr>
        <w:lastRenderedPageBreak/>
        <w:t xml:space="preserve">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29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82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30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9</w:t>
        </w:r>
      </w:hyperlink>
      <w:r w:rsidRPr="0051763E">
        <w:rPr>
          <w:rFonts w:ascii="Arial" w:hAnsi="Arial" w:cs="Arial"/>
          <w:sz w:val="24"/>
          <w:szCs w:val="24"/>
        </w:rPr>
        <w:t xml:space="preserve"> части 1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статьи 93 Закона – в день заключения контракта.</w:t>
      </w:r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51763E">
        <w:rPr>
          <w:rFonts w:ascii="Arial" w:hAnsi="Arial" w:cs="Arial"/>
          <w:sz w:val="24"/>
          <w:szCs w:val="24"/>
        </w:rPr>
        <w:t xml:space="preserve">В случае осуществления закупок в соответствии с </w:t>
      </w:r>
      <w:hyperlink r:id="rId31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частями 2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32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</w:t>
        </w:r>
      </w:hyperlink>
      <w:r w:rsidRPr="0051763E">
        <w:rPr>
          <w:rFonts w:ascii="Arial" w:hAnsi="Arial" w:cs="Arial"/>
          <w:sz w:val="24"/>
          <w:szCs w:val="24"/>
        </w:rPr>
        <w:t xml:space="preserve"> - </w:t>
      </w:r>
      <w:hyperlink r:id="rId33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 статьи 55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34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4 статьи 55.1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35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4 статьи 71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36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4 статьи 79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37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2 статьи 82.6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38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19 статьи 83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39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27 статьи 83.1</w:t>
        </w:r>
      </w:hyperlink>
      <w:r w:rsidRPr="0051763E">
        <w:rPr>
          <w:rFonts w:ascii="Arial" w:hAnsi="Arial" w:cs="Arial"/>
          <w:sz w:val="24"/>
          <w:szCs w:val="24"/>
        </w:rPr>
        <w:t xml:space="preserve"> и</w:t>
      </w:r>
      <w:proofErr w:type="gramEnd"/>
      <w:r w:rsidR="00054C03" w:rsidRPr="0051763E">
        <w:rPr>
          <w:rFonts w:ascii="Arial" w:hAnsi="Arial" w:cs="Arial"/>
          <w:sz w:val="24"/>
          <w:szCs w:val="24"/>
        </w:rPr>
        <w:t xml:space="preserve"> </w:t>
      </w:r>
      <w:hyperlink r:id="rId40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 статьи 93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Закона, за исключением случая, указанного в </w:t>
      </w:r>
      <w:hyperlink r:id="rId41" w:anchor="P120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11</w:t>
        </w:r>
      </w:hyperlink>
      <w:r w:rsidRPr="0051763E">
        <w:rPr>
          <w:rFonts w:ascii="Arial" w:hAnsi="Arial" w:cs="Arial"/>
          <w:sz w:val="24"/>
          <w:szCs w:val="24"/>
        </w:rPr>
        <w:t xml:space="preserve"> настоящего Порядка, внесение изменений в план-график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13. В случае если в соответствии с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 w:rsidRPr="0051763E">
        <w:rPr>
          <w:rFonts w:ascii="Arial" w:hAnsi="Arial" w:cs="Arial"/>
          <w:sz w:val="24"/>
          <w:szCs w:val="24"/>
        </w:rPr>
        <w:t>позднее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чем за один день до дня заключения контракта.</w:t>
      </w:r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118"/>
      <w:bookmarkEnd w:id="4"/>
      <w:r w:rsidRPr="0051763E">
        <w:rPr>
          <w:rFonts w:ascii="Arial" w:hAnsi="Arial" w:cs="Arial"/>
          <w:sz w:val="24"/>
          <w:szCs w:val="24"/>
        </w:rPr>
        <w:t xml:space="preserve">14. План-график закупок представляет собой единый документ, </w:t>
      </w:r>
      <w:proofErr w:type="gramStart"/>
      <w:r w:rsidRPr="0051763E">
        <w:rPr>
          <w:rFonts w:ascii="Arial" w:hAnsi="Arial" w:cs="Arial"/>
          <w:sz w:val="24"/>
          <w:szCs w:val="24"/>
        </w:rPr>
        <w:t>требования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к форме которого утверждены </w:t>
      </w:r>
      <w:hyperlink r:id="rId42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Постановлением</w:t>
        </w:r>
      </w:hyperlink>
      <w:r w:rsidRPr="0051763E">
        <w:rPr>
          <w:rFonts w:ascii="Arial" w:hAnsi="Arial" w:cs="Arial"/>
          <w:sz w:val="24"/>
          <w:szCs w:val="24"/>
        </w:rPr>
        <w:t>.</w:t>
      </w:r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15. Утвержденный заказчиком план-график закупок и внесенные в него изменения подлежат размещению в единой информационной системе в сфере закупок в течение трех рабочих дней </w:t>
      </w:r>
      <w:proofErr w:type="gramStart"/>
      <w:r w:rsidRPr="0051763E">
        <w:rPr>
          <w:rFonts w:ascii="Arial" w:hAnsi="Arial" w:cs="Arial"/>
          <w:sz w:val="24"/>
          <w:szCs w:val="24"/>
        </w:rPr>
        <w:t>с даты утверждения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или изменения плана-графика закупок, за исключением сведений, составляющих государственную тайну.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16.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43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7 статьи 18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Закона, в том числе: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51763E">
        <w:rPr>
          <w:rFonts w:ascii="Arial" w:hAnsi="Arial" w:cs="Arial"/>
          <w:sz w:val="24"/>
          <w:szCs w:val="24"/>
        </w:rPr>
        <w:t>определяемых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 в соответствии со </w:t>
      </w:r>
      <w:hyperlink r:id="rId44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22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обоснование способа определения поставщика (подрядчика, исполнителя) в соответствии с </w:t>
      </w:r>
      <w:hyperlink r:id="rId45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главой 3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46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2 статьи 31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17. Информация, включаемая в план-график закупок, должна соответствовать показателям плана закупок, в том числе: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а) идентификационный код закупки в плане-графике закупок должен соответствовать идентификационному коду закупки, включенному в план закупок;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б) начальная (максимальная) цена контракта, цена контракта, заключаемого с единственным поставщиком (подрядчиком, исполнителем), и </w:t>
      </w:r>
      <w:r w:rsidRPr="0051763E">
        <w:rPr>
          <w:rFonts w:ascii="Arial" w:hAnsi="Arial" w:cs="Arial"/>
          <w:sz w:val="24"/>
          <w:szCs w:val="24"/>
        </w:rPr>
        <w:lastRenderedPageBreak/>
        <w:t>объем финансового обеспечения (планируемые платежи) для осуществления закупок на соответствующий финансовый год должны соответствовать включенной в план закупок информации об объеме финансового обеспечения (планируемых платежах) для осуществления закупки на соответствующий финансовый год.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18. Информация о закупках, которые планируется осуществлять в соответствии с </w:t>
      </w:r>
      <w:hyperlink r:id="rId47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7 части 2 статьи 83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48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3 части 2 статьи 83.1</w:t>
        </w:r>
      </w:hyperlink>
      <w:r w:rsidRPr="0051763E">
        <w:rPr>
          <w:rFonts w:ascii="Arial" w:hAnsi="Arial" w:cs="Arial"/>
          <w:sz w:val="24"/>
          <w:szCs w:val="24"/>
        </w:rPr>
        <w:t xml:space="preserve"> и </w:t>
      </w:r>
      <w:hyperlink r:id="rId49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пунктами 4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50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51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23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52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26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53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33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54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42</w:t>
        </w:r>
      </w:hyperlink>
      <w:r w:rsidRPr="0051763E">
        <w:rPr>
          <w:rFonts w:ascii="Arial" w:hAnsi="Arial" w:cs="Arial"/>
          <w:sz w:val="24"/>
          <w:szCs w:val="24"/>
        </w:rPr>
        <w:t xml:space="preserve"> и </w:t>
      </w:r>
      <w:hyperlink r:id="rId55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44 части 1 статьи 93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 указывается в плане-графике закупок одной строкой в отношении каждого из следующих объектов закупок: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лекарственные препараты, закупаемые в соответствии с </w:t>
      </w:r>
      <w:hyperlink r:id="rId56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7 части 2 статьи 83</w:t>
        </w:r>
      </w:hyperlink>
      <w:r w:rsidRPr="0051763E">
        <w:rPr>
          <w:rFonts w:ascii="Arial" w:hAnsi="Arial" w:cs="Arial"/>
          <w:sz w:val="24"/>
          <w:szCs w:val="24"/>
        </w:rPr>
        <w:t xml:space="preserve">, </w:t>
      </w:r>
      <w:hyperlink r:id="rId57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3 части 2 статьи 83.1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товары, работы или услуги на сумму, не превышающую 100 тыс. рублей (в случае заключения контракта в соответствии с </w:t>
      </w:r>
      <w:hyperlink r:id="rId58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4 части 1 статьи 93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Закона);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товары, работы или услуги на сумму, не превышающую 400 тыс. рублей (в случае заключения контракта в соответствии с </w:t>
      </w:r>
      <w:hyperlink r:id="rId59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5 части 1 статьи 93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Закона);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услуги, связанные с направлением работника в служебную командировку (в случае заключения контракта в соответствии с </w:t>
      </w:r>
      <w:hyperlink r:id="rId60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26 части 1 статьи 93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Закона), а также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преподавательские услуги, оказываемые физическими лицами;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услуги экскурсовода (гида), оказываемые физическими лицами;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</w:t>
      </w:r>
      <w:proofErr w:type="spellStart"/>
      <w:r w:rsidRPr="0051763E">
        <w:rPr>
          <w:rFonts w:ascii="Arial" w:hAnsi="Arial" w:cs="Arial"/>
          <w:sz w:val="24"/>
          <w:szCs w:val="24"/>
        </w:rPr>
        <w:t>водо</w:t>
      </w:r>
      <w:proofErr w:type="spellEnd"/>
      <w:r w:rsidRPr="0051763E">
        <w:rPr>
          <w:rFonts w:ascii="Arial" w:hAnsi="Arial" w:cs="Arial"/>
          <w:sz w:val="24"/>
          <w:szCs w:val="24"/>
        </w:rPr>
        <w:t>-, тепл</w:t>
      </w:r>
      <w:proofErr w:type="gramStart"/>
      <w:r w:rsidRPr="0051763E">
        <w:rPr>
          <w:rFonts w:ascii="Arial" w:hAnsi="Arial" w:cs="Arial"/>
          <w:sz w:val="24"/>
          <w:szCs w:val="24"/>
        </w:rPr>
        <w:t>о-</w:t>
      </w:r>
      <w:proofErr w:type="gramEnd"/>
      <w:r w:rsidRPr="005176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763E">
        <w:rPr>
          <w:rFonts w:ascii="Arial" w:hAnsi="Arial" w:cs="Arial"/>
          <w:sz w:val="24"/>
          <w:szCs w:val="24"/>
        </w:rPr>
        <w:t>газо</w:t>
      </w:r>
      <w:proofErr w:type="spellEnd"/>
      <w:r w:rsidRPr="0051763E">
        <w:rPr>
          <w:rFonts w:ascii="Arial" w:hAnsi="Arial" w:cs="Arial"/>
          <w:sz w:val="24"/>
          <w:szCs w:val="24"/>
        </w:rPr>
        <w:t>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работы,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учете, выполняемые физическими лицами (в случае заключения заказчиком контракта в соответствии с </w:t>
      </w:r>
      <w:hyperlink r:id="rId61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42 части 1 статьи 93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Закона);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1763E">
        <w:rPr>
          <w:rFonts w:ascii="Arial" w:hAnsi="Arial" w:cs="Arial"/>
          <w:sz w:val="24"/>
          <w:szCs w:val="24"/>
        </w:rPr>
        <w:t xml:space="preserve">услуги по предоставлению права на доступ к информации, содержащейся в документальных, документ о графических, реферативных, полнотекстовых зарубежных базах данных и специализированных базах данных международных индексов научного цитирования (в случае заключения заказчиком контракта в соответствии с </w:t>
      </w:r>
      <w:hyperlink r:id="rId62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 44 части 1 статьи 93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Закона).</w:t>
      </w:r>
      <w:proofErr w:type="gramEnd"/>
    </w:p>
    <w:p w:rsidR="005033B9" w:rsidRPr="0051763E" w:rsidRDefault="005033B9" w:rsidP="005033B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>19. По закупкам, включающим товары, работы, услуги, имеющие различные единицы измерения, информация о единицах измерения и количестве (объеме) закупаемых товаров, работ, услуг в план-график не вносится.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1763E">
        <w:rPr>
          <w:rFonts w:ascii="Arial" w:hAnsi="Arial" w:cs="Arial"/>
          <w:sz w:val="24"/>
          <w:szCs w:val="24"/>
        </w:rPr>
        <w:t xml:space="preserve">20. Информация о закупках, необходимых для обеспечения муниципальных нужд, если сведения о таких нуждах составляют государственную тайну, или о </w:t>
      </w:r>
      <w:r w:rsidRPr="0051763E">
        <w:rPr>
          <w:rFonts w:ascii="Arial" w:hAnsi="Arial" w:cs="Arial"/>
          <w:sz w:val="24"/>
          <w:szCs w:val="24"/>
        </w:rPr>
        <w:lastRenderedPageBreak/>
        <w:t xml:space="preserve">закупках, сведения о которых составляют государственную тайну, подлежит включению в приложение к плану-графику закупок на финансовый год, формируемое по </w:t>
      </w:r>
      <w:hyperlink r:id="rId63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форме</w:t>
        </w:r>
      </w:hyperlink>
      <w:r w:rsidRPr="0051763E">
        <w:rPr>
          <w:rFonts w:ascii="Arial" w:hAnsi="Arial" w:cs="Arial"/>
          <w:sz w:val="24"/>
          <w:szCs w:val="24"/>
        </w:rPr>
        <w:t xml:space="preserve"> согласно приложению к плану-графику закупок, утвержденному Постановлением.</w:t>
      </w: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1763E">
        <w:rPr>
          <w:rFonts w:ascii="Arial" w:hAnsi="Arial" w:cs="Arial"/>
          <w:sz w:val="24"/>
          <w:szCs w:val="24"/>
        </w:rPr>
        <w:t xml:space="preserve">Приложение к плану-графику закупок, указанное в абзаце первом настоящего пункта, формируется в порядке, установленном для формирования плана-графика закупок,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</w:t>
      </w:r>
      <w:hyperlink r:id="rId64" w:history="1">
        <w:r w:rsidRPr="0051763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15 статьи 21</w:t>
        </w:r>
      </w:hyperlink>
      <w:r w:rsidRPr="0051763E">
        <w:rPr>
          <w:rFonts w:ascii="Arial" w:hAnsi="Arial" w:cs="Arial"/>
          <w:sz w:val="24"/>
          <w:szCs w:val="24"/>
        </w:rPr>
        <w:t xml:space="preserve"> Закона.</w:t>
      </w:r>
      <w:proofErr w:type="gramEnd"/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033B9" w:rsidRPr="0051763E" w:rsidRDefault="005033B9" w:rsidP="005033B9">
      <w:pPr>
        <w:rPr>
          <w:rFonts w:ascii="Arial" w:hAnsi="Arial" w:cs="Arial"/>
        </w:rPr>
      </w:pPr>
    </w:p>
    <w:p w:rsidR="005033B9" w:rsidRPr="0051763E" w:rsidRDefault="005033B9" w:rsidP="005033B9">
      <w:pPr>
        <w:rPr>
          <w:rFonts w:ascii="Arial" w:hAnsi="Arial" w:cs="Arial"/>
        </w:rPr>
      </w:pPr>
    </w:p>
    <w:p w:rsidR="00A55ADD" w:rsidRPr="0051763E" w:rsidRDefault="00A55ADD">
      <w:pPr>
        <w:rPr>
          <w:rFonts w:ascii="Arial" w:hAnsi="Arial" w:cs="Arial"/>
        </w:rPr>
      </w:pPr>
    </w:p>
    <w:sectPr w:rsidR="00A55ADD" w:rsidRPr="0051763E" w:rsidSect="0051763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033B9"/>
    <w:rsid w:val="00054C03"/>
    <w:rsid w:val="005033B9"/>
    <w:rsid w:val="0051763E"/>
    <w:rsid w:val="00675639"/>
    <w:rsid w:val="00762E78"/>
    <w:rsid w:val="00782C82"/>
    <w:rsid w:val="008232B2"/>
    <w:rsid w:val="00A55ADD"/>
    <w:rsid w:val="00B4153F"/>
    <w:rsid w:val="00EC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3B9"/>
    <w:rPr>
      <w:color w:val="0000FF"/>
      <w:u w:val="single"/>
    </w:rPr>
  </w:style>
  <w:style w:type="paragraph" w:styleId="a4">
    <w:name w:val="No Spacing"/>
    <w:uiPriority w:val="1"/>
    <w:qFormat/>
    <w:rsid w:val="005033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50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03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0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BAFB9123B5914966EC1DF0149F5CA8D9A75BF498E7792DCE1E6DB3E1FCFA7358D1FD4082ED8542W1B2G" TargetMode="External"/><Relationship Id="rId18" Type="http://schemas.openxmlformats.org/officeDocument/2006/relationships/hyperlink" Target="consultantplus://offline/ref=DEBAFB9123B5914966EC1DF0149F5CA8D9A75BF498E7792DCE1E6DB3E1FCFA7358D1FD4082ED8542W1B2G" TargetMode="External"/><Relationship Id="rId26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39" Type="http://schemas.openxmlformats.org/officeDocument/2006/relationships/hyperlink" Target="consultantplus://offline/ref=B2A2C6537B58FC25B9D1DD0BDA88BF5A2F292E72F9917133CBF941025882506E933866C87DFE1029BDEEBC2E456E68AACB2C34E39EO2R5I" TargetMode="External"/><Relationship Id="rId21" Type="http://schemas.openxmlformats.org/officeDocument/2006/relationships/hyperlink" Target="consultantplus://offline/ref=DEBAFB9123B5914966EC1DF0149F5CA8D9A75BF498E7792DCE1E6DB3E1FCFA7358D1FD48W8B0G" TargetMode="External"/><Relationship Id="rId34" Type="http://schemas.openxmlformats.org/officeDocument/2006/relationships/hyperlink" Target="consultantplus://offline/ref=B2A2C6537B58FC25B9D1DD0BDA88BF5A2F292E72F9917133CBF941025882506E933866C771FB1029BDEEBC2E456E68AACB2C34E39EO2R5I" TargetMode="External"/><Relationship Id="rId42" Type="http://schemas.openxmlformats.org/officeDocument/2006/relationships/hyperlink" Target="consultantplus://offline/ref=DEBAFB9123B5914966EC1DF0149F5CA8D9A458F695EC792DCE1E6DB3E1WFBCG" TargetMode="External"/><Relationship Id="rId47" Type="http://schemas.openxmlformats.org/officeDocument/2006/relationships/hyperlink" Target="consultantplus://offline/ref=B2A2C6537B58FC25B9D1DD0BDA88BF5A2F292E72F9917133CBF941025882506E933866C37FF04F2CA8FFE4224C7876AED13036E2O9R6I" TargetMode="External"/><Relationship Id="rId50" Type="http://schemas.openxmlformats.org/officeDocument/2006/relationships/hyperlink" Target="consultantplus://offline/ref=B2A2C6537B58FC25B9D1DD0BDA88BF5A2F292E72F9917133CBF941025882506E933866C078F91B7CE9A1BD7200337BABC72C36E7812E6891ODR6I" TargetMode="External"/><Relationship Id="rId55" Type="http://schemas.openxmlformats.org/officeDocument/2006/relationships/hyperlink" Target="consultantplus://offline/ref=B2A2C6537B58FC25B9D1DD0BDA88BF5A2F292E72F9917133CBF941025882506E933866C079F31029BDEEBC2E456E68AACB2C34E39EO2R5I" TargetMode="External"/><Relationship Id="rId63" Type="http://schemas.openxmlformats.org/officeDocument/2006/relationships/hyperlink" Target="consultantplus://offline/ref=DEBAFB9123B5914966EC1DF0149F5CA8D9A458F695EC792DCE1E6DB3E1FCFA7358D1FD4082ED8048W1BEG" TargetMode="External"/><Relationship Id="rId7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BAFB9123B5914966EC1DF0149F5CA8D9A75BF498E7792DCE1E6DB3E1FCFA7358D1FD48W8B0G" TargetMode="External"/><Relationship Id="rId20" Type="http://schemas.openxmlformats.org/officeDocument/2006/relationships/hyperlink" Target="consultantplus://offline/ref=DEBAFB9123B5914966EC1DF0149F5CA8D9A55AF198E8792DCE1E6DB3E1FCFA7358D1FD4082ED8442W1B6G" TargetMode="External"/><Relationship Id="rId29" Type="http://schemas.openxmlformats.org/officeDocument/2006/relationships/hyperlink" Target="consultantplus://offline/ref=DEBAFB9123B5914966EC1DF0149F5CA8D9A75BF498E7792DCE1E6DB3E1FCFA7358D1FD4082EC8447W1B2G" TargetMode="External"/><Relationship Id="rId41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54" Type="http://schemas.openxmlformats.org/officeDocument/2006/relationships/hyperlink" Target="consultantplus://offline/ref=B2A2C6537B58FC25B9D1DD0BDA88BF5A2F292E72F9917133CBF941025882506E933866C47BF04F2CA8FFE4224C7876AED13036E2O9R6I" TargetMode="External"/><Relationship Id="rId62" Type="http://schemas.openxmlformats.org/officeDocument/2006/relationships/hyperlink" Target="consultantplus://offline/ref=DEBAFB9123B5914966EC1DF0149F5CA8D9A75BF498E7792DCE1E6DB3E1FCFA7358D1FD4083WEB5G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11" Type="http://schemas.openxmlformats.org/officeDocument/2006/relationships/hyperlink" Target="consultantplus://offline/ref=DEBAFB9123B5914966EC1DF0149F5CA8D9A75BF498E7792DCE1E6DB3E1FCFA7358D1FD4082ED8542W1B2G" TargetMode="External"/><Relationship Id="rId24" Type="http://schemas.openxmlformats.org/officeDocument/2006/relationships/hyperlink" Target="consultantplus://offline/ref=B2A2C6537B58FC25B9D1DD0BDA88BF5A2F292E72F9917133CBF941025882506E933866C078FA1D7DEAA1BD7200337BABC72C36E7812E6891ODR6I" TargetMode="External"/><Relationship Id="rId32" Type="http://schemas.openxmlformats.org/officeDocument/2006/relationships/hyperlink" Target="consultantplus://offline/ref=B2A2C6537B58FC25B9D1DD0BDA88BF5A2F292E72F9917133CBF941025882506E933866C078FB1C7DE5A1BD7200337BABC72C36E7812E6891ODR6I" TargetMode="External"/><Relationship Id="rId37" Type="http://schemas.openxmlformats.org/officeDocument/2006/relationships/hyperlink" Target="consultantplus://offline/ref=B2A2C6537B58FC25B9D1DD0BDA88BF5A2F292E72F9917133CBF941025882506E933866C97FFD1029BDEEBC2E456E68AACB2C34E39EO2R5I" TargetMode="External"/><Relationship Id="rId40" Type="http://schemas.openxmlformats.org/officeDocument/2006/relationships/hyperlink" Target="consultantplus://offline/ref=B2A2C6537B58FC25B9D1DD0BDA88BF5A2F292E72F9917133CBF941025882506E933866C078FA1978EBA1BD7200337BABC72C36E7812E6891ODR6I" TargetMode="External"/><Relationship Id="rId45" Type="http://schemas.openxmlformats.org/officeDocument/2006/relationships/hyperlink" Target="consultantplus://offline/ref=DEBAFB9123B5914966EC1DF0149F5CA8D9A75BF498E7792DCE1E6DB3E1FCFA7358D1FD4082ED8646W1B5G" TargetMode="External"/><Relationship Id="rId53" Type="http://schemas.openxmlformats.org/officeDocument/2006/relationships/hyperlink" Target="consultantplus://offline/ref=B2A2C6537B58FC25B9D1DD0BDA88BF5A2F292E72F9917133CBF941025882506E933866C078FA1C75E4A1BD7200337BABC72C36E7812E6891ODR6I" TargetMode="External"/><Relationship Id="rId58" Type="http://schemas.openxmlformats.org/officeDocument/2006/relationships/hyperlink" Target="consultantplus://offline/ref=DEBAFB9123B5914966EC1DF0149F5CA8D9A75BF498E7792DCE1E6DB3E1FCFA7358D1FD438BWEB5G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DEBAFB9123B5914966EC1DF0149F5CA8D9A458F695EC792DCE1E6DB3E1WFBCG" TargetMode="External"/><Relationship Id="rId15" Type="http://schemas.openxmlformats.org/officeDocument/2006/relationships/hyperlink" Target="consultantplus://offline/ref=DEBAFB9123B5914966EC1DF0149F5CA8D9A75BF498E7792DCE1E6DB3E1FCFA7358D1FD4082EF8441W1B5G" TargetMode="External"/><Relationship Id="rId23" Type="http://schemas.openxmlformats.org/officeDocument/2006/relationships/hyperlink" Target="consultantplus://offline/ref=B2A2C6537B58FC25B9D1DD0BDA88BF5A2F292E72F9917133CBF941025882506E933866C27FFC1029BDEEBC2E456E68AACB2C34E39EO2R5I" TargetMode="External"/><Relationship Id="rId28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36" Type="http://schemas.openxmlformats.org/officeDocument/2006/relationships/hyperlink" Target="consultantplus://offline/ref=B2A2C6537B58FC25B9D1DD0BDA88BF5A2F292E72F9917133CBF941025882506E933866C078FA1B79E9A1BD7200337BABC72C36E7812E6891ODR6I" TargetMode="External"/><Relationship Id="rId49" Type="http://schemas.openxmlformats.org/officeDocument/2006/relationships/hyperlink" Target="consultantplus://offline/ref=B2A2C6537B58FC25B9D1DD0BDA88BF5A2F292E72F9917133CBF941025882506E933866C371F31029BDEEBC2E456E68AACB2C34E39EO2R5I" TargetMode="External"/><Relationship Id="rId57" Type="http://schemas.openxmlformats.org/officeDocument/2006/relationships/hyperlink" Target="consultantplus://offline/ref=B2A2C6537B58FC25B9D1DD0BDA88BF5A2F292E72F9917133CBF941025882506E933866C971F21029BDEEBC2E456E68AACB2C34E39EO2R5I" TargetMode="External"/><Relationship Id="rId61" Type="http://schemas.openxmlformats.org/officeDocument/2006/relationships/hyperlink" Target="consultantplus://offline/ref=DEBAFB9123B5914966EC1DF0149F5CA8D9A75BF498E7792DCE1E6DB3E1FCFA7358D1FD44W8B1G" TargetMode="External"/><Relationship Id="rId10" Type="http://schemas.openxmlformats.org/officeDocument/2006/relationships/hyperlink" Target="consultantplus://offline/ref=DEBAFB9123B5914966EC1DF0149F5CA8D9A75BF498E7792DCE1E6DB3E1FCFA7358D1FD4082EC8240W1B0G" TargetMode="External"/><Relationship Id="rId19" Type="http://schemas.openxmlformats.org/officeDocument/2006/relationships/hyperlink" Target="consultantplus://offline/ref=DEBAFB9123B5914966EC1DF0149F5CA8D9A75BF498E7792DCE1E6DB3E1FCFA7358D1FD40W8B2G" TargetMode="External"/><Relationship Id="rId31" Type="http://schemas.openxmlformats.org/officeDocument/2006/relationships/hyperlink" Target="consultantplus://offline/ref=B2A2C6537B58FC25B9D1DD0BDA88BF5A2F292E72F9917133CBF941025882506E933866C078FB1C7DE8A1BD7200337BABC72C36E7812E6891ODR6I" TargetMode="External"/><Relationship Id="rId44" Type="http://schemas.openxmlformats.org/officeDocument/2006/relationships/hyperlink" Target="consultantplus://offline/ref=DEBAFB9123B5914966EC1DF0149F5CA8D9A75BF498E7792DCE1E6DB3E1FCFA7358D1FD4082ED8641W1BEG" TargetMode="External"/><Relationship Id="rId52" Type="http://schemas.openxmlformats.org/officeDocument/2006/relationships/hyperlink" Target="consultantplus://offline/ref=B2A2C6537B58FC25B9D1DD0BDA88BF5A2F292E72F9917133CBF941025882506E933866C078FA1975EFA1BD7200337BABC72C36E7812E6891ODR6I" TargetMode="External"/><Relationship Id="rId60" Type="http://schemas.openxmlformats.org/officeDocument/2006/relationships/hyperlink" Target="consultantplus://offline/ref=DEBAFB9123B5914966EC1DF0149F5CA8D9A75BF498E7792DCE1E6DB3E1FCFA7358D1FD4082EC8648W1B5G" TargetMode="External"/><Relationship Id="rId65" Type="http://schemas.openxmlformats.org/officeDocument/2006/relationships/fontTable" Target="fontTable.xml"/><Relationship Id="rId4" Type="http://schemas.openxmlformats.org/officeDocument/2006/relationships/hyperlink" Target="consultantplus://offline/ref=DEBAFB9123B5914966EC1DF0149F5CA8D9A75BF498E7792DCE1E6DB3E1FCFA7358D1FD4082ED8640W1B4G" TargetMode="External"/><Relationship Id="rId9" Type="http://schemas.openxmlformats.org/officeDocument/2006/relationships/hyperlink" Target="consultantplus://offline/ref=DEBAFB9123B5914966EC1DF0149F5CA8D9A458F695EC792DCE1E6DB3E1WFBCG" TargetMode="External"/><Relationship Id="rId14" Type="http://schemas.openxmlformats.org/officeDocument/2006/relationships/hyperlink" Target="consultantplus://offline/ref=DEBAFB9123B5914966EC1DF0149F5CA8D9A75BF498E7792DCE1E6DB3E1FCFA7358D1FD40W8B2G" TargetMode="External"/><Relationship Id="rId22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27" Type="http://schemas.openxmlformats.org/officeDocument/2006/relationships/hyperlink" Target="consultantplus://offline/ref=B2A2C6537B58FC25B9D1DD0BDA88BF5A2F292E72F9917133CBF941025882506E933866C078FB197CEBA1BD7200337BABC72C36E7812E6891ODR6I" TargetMode="External"/><Relationship Id="rId30" Type="http://schemas.openxmlformats.org/officeDocument/2006/relationships/hyperlink" Target="consultantplus://offline/ref=DEBAFB9123B5914966EC1DF0149F5CA8D9A75BF498E7792DCE1E6DB3E1FCFA7358D1FD4082EC8348W1B7G" TargetMode="External"/><Relationship Id="rId35" Type="http://schemas.openxmlformats.org/officeDocument/2006/relationships/hyperlink" Target="consultantplus://offline/ref=B2A2C6537B58FC25B9D1DD0BDA88BF5A2F292E72F9917133CBF941025882506E933866C670FF1029BDEEBC2E456E68AACB2C34E39EO2R5I" TargetMode="External"/><Relationship Id="rId43" Type="http://schemas.openxmlformats.org/officeDocument/2006/relationships/hyperlink" Target="consultantplus://offline/ref=DEBAFB9123B5914966EC1DF0149F5CA8D9A75BF498E7792DCE1E6DB3E1FCFA7358D1FD4082ED8547W1B4G" TargetMode="External"/><Relationship Id="rId48" Type="http://schemas.openxmlformats.org/officeDocument/2006/relationships/hyperlink" Target="consultantplus://offline/ref=B2A2C6537B58FC25B9D1DD0BDA88BF5A2F292E72F9917133CBF941025882506E933866C971F21029BDEEBC2E456E68AACB2C34E39EO2R5I" TargetMode="External"/><Relationship Id="rId56" Type="http://schemas.openxmlformats.org/officeDocument/2006/relationships/hyperlink" Target="consultantplus://offline/ref=B2A2C6537B58FC25B9D1DD0BDA88BF5A2F292E72F9917133CBF941025882506E933866C078F31376B8FBAD7649677EB4CF3628E19F2DO6R1I" TargetMode="External"/><Relationship Id="rId64" Type="http://schemas.openxmlformats.org/officeDocument/2006/relationships/hyperlink" Target="consultantplus://offline/ref=DEBAFB9123B5914966EC1DF0149F5CA8D9A75BF498E7792DCE1E6DB3E1FCFA7358D1FD4082ED8641W1B1G" TargetMode="External"/><Relationship Id="rId8" Type="http://schemas.openxmlformats.org/officeDocument/2006/relationships/hyperlink" Target="consultantplus://offline/ref=DEBAFB9123B5914966EC1DF0149F5CA8D9A75BF498E7792DCE1E6DB3E1WFBCG" TargetMode="External"/><Relationship Id="rId51" Type="http://schemas.openxmlformats.org/officeDocument/2006/relationships/hyperlink" Target="consultantplus://offline/ref=B2A2C6537B58FC25B9D1DD0BDA88BF5A2F292E72F9917133CBF941025882506E933866C370F04F2CA8FFE4224C7876AED13036E2O9R6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EBAFB9123B5914966EC1DF0149F5CA8D9A55AF198E8792DCE1E6DB3E1FCFA7358D1FD4082ED8442W1B6G" TargetMode="External"/><Relationship Id="rId17" Type="http://schemas.openxmlformats.org/officeDocument/2006/relationships/hyperlink" Target="file:///C:\Users\Admin\Desktop\&#1055;&#1088;&#1086;&#1077;&#1082;&#1090;%20&#1087;&#1086;&#1089;&#1090;&#1072;&#1085;&#1086;&#1074;&#1083;&#1077;&#1085;&#1080;&#1103;%20&#1087;&#1086;%20&#1055;&#1043;%20&#1085;&#1086;&#1074;&#1099;&#1081;.doc" TargetMode="External"/><Relationship Id="rId25" Type="http://schemas.openxmlformats.org/officeDocument/2006/relationships/hyperlink" Target="consultantplus://offline/ref=DEBAFB9123B5914966EC1DF0149F5CA8D9A75BF498E7792DCE1E6DB3E1WFBCG" TargetMode="External"/><Relationship Id="rId33" Type="http://schemas.openxmlformats.org/officeDocument/2006/relationships/hyperlink" Target="consultantplus://offline/ref=B2A2C6537B58FC25B9D1DD0BDA88BF5A2F292E72F9917133CBF941025882506E933866C078FB1C7CEDA1BD7200337BABC72C36E7812E6891ODR6I" TargetMode="External"/><Relationship Id="rId38" Type="http://schemas.openxmlformats.org/officeDocument/2006/relationships/hyperlink" Target="consultantplus://offline/ref=B2A2C6537B58FC25B9D1DD0BDA88BF5A2F292E72F9917133CBF941025882506E933866C971F91029BDEEBC2E456E68AACB2C34E39EO2R5I" TargetMode="External"/><Relationship Id="rId46" Type="http://schemas.openxmlformats.org/officeDocument/2006/relationships/hyperlink" Target="consultantplus://offline/ref=DEBAFB9123B5914966EC1DF0149F5CA8D9A75BF498E7792DCE1E6DB3E1FCFA7358D1FD4082ED8744W1B2G" TargetMode="External"/><Relationship Id="rId59" Type="http://schemas.openxmlformats.org/officeDocument/2006/relationships/hyperlink" Target="consultantplus://offline/ref=DEBAFB9123B5914966EC1DF0149F5CA8D9A75BF498E7792DCE1E6DB3E1FCFA7358D1FD4082EF8441W1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4167</Words>
  <Characters>23753</Characters>
  <Application>Microsoft Office Word</Application>
  <DocSecurity>0</DocSecurity>
  <Lines>197</Lines>
  <Paragraphs>55</Paragraphs>
  <ScaleCrop>false</ScaleCrop>
  <Company/>
  <LinksUpToDate>false</LinksUpToDate>
  <CharactersWithSpaces>27865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2019-04-25T06:27:00Z</dcterms:created>
  <dcterms:modified xsi:type="dcterms:W3CDTF">2019-05-06T05:52:00Z</dcterms:modified>
</cp:coreProperties>
</file>