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54" w:rsidRDefault="00DF6854" w:rsidP="00DF6854">
      <w:pPr>
        <w:jc w:val="center"/>
        <w:rPr>
          <w:b/>
          <w:sz w:val="44"/>
          <w:szCs w:val="44"/>
        </w:rPr>
      </w:pPr>
      <w:r>
        <w:rPr>
          <w:b/>
          <w:noProof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54" w:rsidRDefault="00DF6854" w:rsidP="00DF685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АДМИНИСТРАЦИЯ</w:t>
      </w:r>
    </w:p>
    <w:p w:rsidR="00DF6854" w:rsidRDefault="006D1C44" w:rsidP="00DF6854">
      <w:pPr>
        <w:jc w:val="center"/>
        <w:rPr>
          <w:sz w:val="40"/>
          <w:szCs w:val="40"/>
        </w:rPr>
      </w:pPr>
      <w:r>
        <w:rPr>
          <w:b/>
          <w:sz w:val="44"/>
          <w:szCs w:val="44"/>
        </w:rPr>
        <w:t>ОЗЕРСКОГО</w:t>
      </w:r>
      <w:r w:rsidR="00DF6854">
        <w:rPr>
          <w:b/>
          <w:sz w:val="44"/>
          <w:szCs w:val="44"/>
        </w:rPr>
        <w:t xml:space="preserve"> СЕЛЬСОВЕТА</w:t>
      </w:r>
    </w:p>
    <w:p w:rsidR="00DF6854" w:rsidRDefault="00DF6854" w:rsidP="00DF6854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97172D" w:rsidRDefault="0097172D" w:rsidP="00DF6854">
      <w:pPr>
        <w:jc w:val="center"/>
        <w:rPr>
          <w:b/>
          <w:sz w:val="40"/>
          <w:szCs w:val="40"/>
        </w:rPr>
      </w:pPr>
    </w:p>
    <w:p w:rsidR="00DF6854" w:rsidRDefault="00DF6854" w:rsidP="00DF6854">
      <w:pPr>
        <w:jc w:val="center"/>
        <w:rPr>
          <w:sz w:val="28"/>
          <w:szCs w:val="28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</w:t>
      </w:r>
    </w:p>
    <w:p w:rsidR="006D1C44" w:rsidRDefault="006D1C44" w:rsidP="006D1C44">
      <w:pPr>
        <w:rPr>
          <w:b/>
          <w:sz w:val="28"/>
          <w:szCs w:val="28"/>
          <w:u w:val="single"/>
        </w:rPr>
      </w:pPr>
    </w:p>
    <w:p w:rsidR="00DF6854" w:rsidRPr="00DF6854" w:rsidRDefault="00DF6854" w:rsidP="00DF6854">
      <w:pPr>
        <w:rPr>
          <w:sz w:val="24"/>
          <w:szCs w:val="24"/>
        </w:rPr>
      </w:pPr>
      <w:r w:rsidRPr="00DF6854">
        <w:rPr>
          <w:sz w:val="24"/>
          <w:szCs w:val="24"/>
        </w:rPr>
        <w:t>От «</w:t>
      </w:r>
      <w:r w:rsidR="0097172D">
        <w:rPr>
          <w:sz w:val="24"/>
          <w:szCs w:val="24"/>
        </w:rPr>
        <w:t>25</w:t>
      </w:r>
      <w:r w:rsidRPr="00DF6854">
        <w:rPr>
          <w:sz w:val="24"/>
          <w:szCs w:val="24"/>
        </w:rPr>
        <w:t xml:space="preserve">» </w:t>
      </w:r>
      <w:r w:rsidR="0097172D">
        <w:rPr>
          <w:sz w:val="24"/>
          <w:szCs w:val="24"/>
        </w:rPr>
        <w:t>октября</w:t>
      </w:r>
      <w:r w:rsidRPr="00DF6854">
        <w:rPr>
          <w:sz w:val="24"/>
          <w:szCs w:val="24"/>
        </w:rPr>
        <w:t xml:space="preserve">   2017 года     №</w:t>
      </w:r>
      <w:r w:rsidR="0097172D">
        <w:rPr>
          <w:sz w:val="24"/>
          <w:szCs w:val="24"/>
        </w:rPr>
        <w:t>90</w:t>
      </w:r>
    </w:p>
    <w:p w:rsidR="00EF0CD3" w:rsidRPr="00DF6854" w:rsidRDefault="00EF0CD3" w:rsidP="00DF6854">
      <w:pPr>
        <w:pStyle w:val="a3"/>
        <w:spacing w:before="0" w:beforeAutospacing="0" w:after="150" w:afterAutospacing="0"/>
        <w:rPr>
          <w:color w:val="3C3C3C"/>
          <w:sz w:val="28"/>
          <w:szCs w:val="28"/>
        </w:rPr>
      </w:pPr>
      <w:r w:rsidRPr="00DF6854">
        <w:rPr>
          <w:color w:val="3C3C3C"/>
          <w:sz w:val="28"/>
          <w:szCs w:val="28"/>
        </w:rPr>
        <w:t>О подготовке населения в области </w:t>
      </w:r>
      <w:r w:rsidRPr="00DF6854">
        <w:rPr>
          <w:color w:val="3C3C3C"/>
          <w:sz w:val="28"/>
          <w:szCs w:val="28"/>
        </w:rPr>
        <w:br/>
        <w:t>гражданской обороны и защиты от чрезвычайных </w:t>
      </w:r>
      <w:r w:rsidRPr="00DF6854">
        <w:rPr>
          <w:color w:val="3C3C3C"/>
          <w:sz w:val="28"/>
          <w:szCs w:val="28"/>
        </w:rPr>
        <w:br/>
        <w:t>ситуаций природного и техногенного характера</w:t>
      </w:r>
    </w:p>
    <w:p w:rsidR="00EF0CD3" w:rsidRPr="00DF6854" w:rsidRDefault="00EF0CD3" w:rsidP="00DF6854">
      <w:pPr>
        <w:pStyle w:val="a3"/>
        <w:spacing w:before="0" w:beforeAutospacing="0" w:after="150" w:afterAutospacing="0"/>
        <w:jc w:val="both"/>
        <w:rPr>
          <w:color w:val="3C3C3C"/>
        </w:rPr>
      </w:pPr>
      <w:proofErr w:type="gramStart"/>
      <w:r w:rsidRPr="00DF6854">
        <w:rPr>
          <w:color w:val="3C3C3C"/>
        </w:rPr>
        <w:t>В соответствии с 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от 21.12.1994 года № 69-ФЗ «О пожарной безопасности», постановлениями Правительства Российской Федерации от 02.11.2000 № 841 «Об утверждении Положения об организации обучения населения в области гражданской обороны» и от 04.09.2003 № 547 «О подготовке населения в области</w:t>
      </w:r>
      <w:proofErr w:type="gramEnd"/>
      <w:r w:rsidRPr="00DF6854">
        <w:rPr>
          <w:color w:val="3C3C3C"/>
        </w:rPr>
        <w:t xml:space="preserve"> защиты от чрезвычайных ситуаций природного и техногенного характера», а также в целях подготовки населения в области гражданской обороны и защиты от чрезвычайных ситуаций природного и техногенного характера</w:t>
      </w:r>
      <w:r w:rsidR="00DF6854" w:rsidRPr="00DF6854">
        <w:rPr>
          <w:color w:val="3C3C3C"/>
        </w:rPr>
        <w:t>»</w:t>
      </w:r>
      <w:r w:rsidRPr="00DF6854">
        <w:rPr>
          <w:color w:val="3C3C3C"/>
        </w:rPr>
        <w:t>,</w:t>
      </w:r>
      <w:r w:rsidR="00DF6854" w:rsidRPr="00DF6854">
        <w:rPr>
          <w:color w:val="3C3C3C"/>
        </w:rPr>
        <w:t xml:space="preserve"> Администрация </w:t>
      </w:r>
      <w:r w:rsidR="006D1C44">
        <w:rPr>
          <w:color w:val="3C3C3C"/>
        </w:rPr>
        <w:t>Озерского</w:t>
      </w:r>
      <w:r w:rsidR="00DF6854" w:rsidRPr="00DF6854">
        <w:rPr>
          <w:color w:val="3C3C3C"/>
        </w:rPr>
        <w:t xml:space="preserve"> сельсовета </w:t>
      </w:r>
      <w:proofErr w:type="spellStart"/>
      <w:r w:rsidR="00DF6854" w:rsidRPr="00DF6854">
        <w:rPr>
          <w:color w:val="3C3C3C"/>
        </w:rPr>
        <w:t>Щигровского</w:t>
      </w:r>
      <w:proofErr w:type="spellEnd"/>
      <w:r w:rsidR="00DF6854" w:rsidRPr="00DF6854">
        <w:rPr>
          <w:color w:val="3C3C3C"/>
        </w:rPr>
        <w:t xml:space="preserve"> района постановляет:</w:t>
      </w:r>
      <w:r w:rsidRPr="00DF6854">
        <w:rPr>
          <w:color w:val="3C3C3C"/>
        </w:rPr>
        <w:t> </w:t>
      </w:r>
    </w:p>
    <w:p w:rsidR="00DF6854" w:rsidRPr="00DF6854" w:rsidRDefault="00EF0CD3" w:rsidP="00DF6854">
      <w:pPr>
        <w:pStyle w:val="a3"/>
        <w:spacing w:before="0" w:beforeAutospacing="0" w:after="0" w:afterAutospacing="0"/>
        <w:jc w:val="both"/>
        <w:rPr>
          <w:color w:val="3C3C3C"/>
        </w:rPr>
      </w:pPr>
      <w:r w:rsidRPr="00DF6854">
        <w:rPr>
          <w:color w:val="3C3C3C"/>
        </w:rPr>
        <w:t xml:space="preserve">1. Утвердить Положение о подготовке населения в области гражданской обороны и защиты от чрезвычайных ситуаций природного и техногенного характера </w:t>
      </w:r>
      <w:proofErr w:type="gramStart"/>
      <w:r w:rsidRPr="00DF6854">
        <w:rPr>
          <w:color w:val="3C3C3C"/>
        </w:rPr>
        <w:t>согласно приложения</w:t>
      </w:r>
      <w:proofErr w:type="gramEnd"/>
      <w:r w:rsidRPr="00DF6854">
        <w:rPr>
          <w:color w:val="3C3C3C"/>
        </w:rPr>
        <w:t>.</w:t>
      </w:r>
      <w:r w:rsidRPr="00DF6854">
        <w:rPr>
          <w:color w:val="3C3C3C"/>
        </w:rPr>
        <w:br/>
        <w:t>2. Рекомендовать руководителям организаций всех форм собственности принять необходимые меры по выполнению определенных действующим законодательством полномочий по организации и осуществлению обучения населения в области гражданской обороны и защиты от чрезвычайных ситуаций природного и техногенного характера.</w:t>
      </w:r>
      <w:r w:rsidRPr="00DF6854">
        <w:rPr>
          <w:color w:val="3C3C3C"/>
        </w:rPr>
        <w:br/>
      </w:r>
      <w:r w:rsidR="00DF6854" w:rsidRPr="00DF6854">
        <w:rPr>
          <w:color w:val="3C3C3C"/>
        </w:rPr>
        <w:t xml:space="preserve">        3</w:t>
      </w:r>
      <w:r w:rsidRPr="00DF6854">
        <w:rPr>
          <w:color w:val="3C3C3C"/>
        </w:rPr>
        <w:t xml:space="preserve">. </w:t>
      </w:r>
      <w:proofErr w:type="gramStart"/>
      <w:r w:rsidRPr="00DF6854">
        <w:rPr>
          <w:color w:val="3C3C3C"/>
        </w:rPr>
        <w:t>Контроль за</w:t>
      </w:r>
      <w:proofErr w:type="gramEnd"/>
      <w:r w:rsidRPr="00DF6854">
        <w:rPr>
          <w:color w:val="3C3C3C"/>
        </w:rPr>
        <w:t xml:space="preserve"> выполнением настоящего постановления оставляю за собой</w:t>
      </w:r>
      <w:r w:rsidR="00DF6854" w:rsidRPr="00DF6854">
        <w:rPr>
          <w:color w:val="3C3C3C"/>
        </w:rPr>
        <w:t>.</w:t>
      </w:r>
    </w:p>
    <w:p w:rsidR="00DF6854" w:rsidRPr="00DF6854" w:rsidRDefault="00DF6854" w:rsidP="00DF6854">
      <w:pPr>
        <w:pStyle w:val="a3"/>
        <w:spacing w:before="0" w:beforeAutospacing="0" w:after="0" w:afterAutospacing="0"/>
        <w:jc w:val="both"/>
        <w:rPr>
          <w:color w:val="3C3C3C"/>
        </w:rPr>
      </w:pPr>
      <w:r w:rsidRPr="00DF6854">
        <w:rPr>
          <w:color w:val="3C3C3C"/>
        </w:rPr>
        <w:t xml:space="preserve">        4. Настоящее постановление вступает в силу с момента его обнародования.</w:t>
      </w:r>
    </w:p>
    <w:p w:rsidR="00EF0CD3" w:rsidRPr="00DF6854" w:rsidRDefault="00EF0CD3" w:rsidP="00EF0CD3">
      <w:pPr>
        <w:pStyle w:val="a3"/>
        <w:spacing w:before="0" w:beforeAutospacing="0" w:after="150" w:afterAutospacing="0"/>
        <w:jc w:val="both"/>
        <w:rPr>
          <w:color w:val="3C3C3C"/>
        </w:rPr>
      </w:pPr>
      <w:r w:rsidRPr="00DF6854">
        <w:rPr>
          <w:color w:val="3C3C3C"/>
          <w:sz w:val="28"/>
          <w:szCs w:val="28"/>
        </w:rPr>
        <w:br/>
      </w:r>
    </w:p>
    <w:p w:rsidR="00DF6854" w:rsidRDefault="00DF6854" w:rsidP="00EF0CD3">
      <w:pPr>
        <w:pStyle w:val="a3"/>
        <w:spacing w:before="0" w:beforeAutospacing="0" w:after="150" w:afterAutospacing="0"/>
        <w:jc w:val="right"/>
        <w:rPr>
          <w:color w:val="3C3C3C"/>
        </w:rPr>
      </w:pPr>
    </w:p>
    <w:p w:rsidR="00DF6854" w:rsidRDefault="00DF6854" w:rsidP="00DF6854">
      <w:pPr>
        <w:pStyle w:val="a3"/>
        <w:spacing w:before="0" w:beforeAutospacing="0" w:after="150" w:afterAutospacing="0"/>
        <w:jc w:val="both"/>
        <w:rPr>
          <w:color w:val="3C3C3C"/>
        </w:rPr>
      </w:pPr>
      <w:r>
        <w:rPr>
          <w:color w:val="3C3C3C"/>
        </w:rPr>
        <w:t xml:space="preserve">          Глава </w:t>
      </w:r>
      <w:r w:rsidR="006D1C44">
        <w:rPr>
          <w:color w:val="3C3C3C"/>
        </w:rPr>
        <w:t>Озерского</w:t>
      </w:r>
      <w:r>
        <w:rPr>
          <w:color w:val="3C3C3C"/>
        </w:rPr>
        <w:t xml:space="preserve"> сельсовета                                     </w:t>
      </w:r>
      <w:r w:rsidR="006D1C44">
        <w:rPr>
          <w:color w:val="3C3C3C"/>
        </w:rPr>
        <w:t>Ю. А. Бартенев</w:t>
      </w:r>
    </w:p>
    <w:p w:rsidR="00DF6854" w:rsidRDefault="00DF6854" w:rsidP="00EF0CD3">
      <w:pPr>
        <w:pStyle w:val="a3"/>
        <w:spacing w:before="0" w:beforeAutospacing="0" w:after="150" w:afterAutospacing="0"/>
        <w:jc w:val="right"/>
        <w:rPr>
          <w:color w:val="3C3C3C"/>
        </w:rPr>
      </w:pPr>
    </w:p>
    <w:p w:rsidR="00DF6854" w:rsidRDefault="00DF6854" w:rsidP="00EF0CD3">
      <w:pPr>
        <w:pStyle w:val="a3"/>
        <w:spacing w:before="0" w:beforeAutospacing="0" w:after="150" w:afterAutospacing="0"/>
        <w:jc w:val="right"/>
        <w:rPr>
          <w:color w:val="3C3C3C"/>
        </w:rPr>
      </w:pPr>
    </w:p>
    <w:p w:rsidR="00DF6854" w:rsidRDefault="00EF0CD3" w:rsidP="00DF6854">
      <w:pPr>
        <w:pStyle w:val="a3"/>
        <w:spacing w:before="0" w:beforeAutospacing="0" w:after="0" w:afterAutospacing="0"/>
        <w:jc w:val="right"/>
        <w:rPr>
          <w:color w:val="3C3C3C"/>
        </w:rPr>
      </w:pPr>
      <w:r w:rsidRPr="00DF6854">
        <w:rPr>
          <w:color w:val="3C3C3C"/>
        </w:rPr>
        <w:lastRenderedPageBreak/>
        <w:t>Приложение № 1</w:t>
      </w:r>
      <w:r w:rsidRPr="00DF6854">
        <w:rPr>
          <w:color w:val="3C3C3C"/>
        </w:rPr>
        <w:br/>
        <w:t>к постановлению</w:t>
      </w:r>
      <w:r w:rsidR="00DF6854">
        <w:rPr>
          <w:color w:val="3C3C3C"/>
        </w:rPr>
        <w:t xml:space="preserve"> администрации</w:t>
      </w:r>
    </w:p>
    <w:p w:rsidR="00DF6854" w:rsidRDefault="006D1C44" w:rsidP="00DF6854">
      <w:pPr>
        <w:pStyle w:val="a3"/>
        <w:spacing w:before="0" w:beforeAutospacing="0" w:after="0" w:afterAutospacing="0"/>
        <w:jc w:val="right"/>
        <w:rPr>
          <w:color w:val="3C3C3C"/>
        </w:rPr>
      </w:pPr>
      <w:r>
        <w:rPr>
          <w:color w:val="3C3C3C"/>
        </w:rPr>
        <w:t>Озерского</w:t>
      </w:r>
      <w:r w:rsidR="00DF6854" w:rsidRPr="00DF6854">
        <w:rPr>
          <w:color w:val="3C3C3C"/>
        </w:rPr>
        <w:t xml:space="preserve"> сельсовета </w:t>
      </w:r>
      <w:proofErr w:type="spellStart"/>
      <w:r w:rsidR="00DF6854" w:rsidRPr="00DF6854">
        <w:rPr>
          <w:color w:val="3C3C3C"/>
        </w:rPr>
        <w:t>Щигровского</w:t>
      </w:r>
      <w:proofErr w:type="spellEnd"/>
      <w:r w:rsidR="00DF6854" w:rsidRPr="00DF6854">
        <w:rPr>
          <w:color w:val="3C3C3C"/>
        </w:rPr>
        <w:t xml:space="preserve"> района</w:t>
      </w:r>
    </w:p>
    <w:p w:rsidR="00DF6854" w:rsidRDefault="00DF6854" w:rsidP="00DF6854">
      <w:pPr>
        <w:pStyle w:val="a3"/>
        <w:spacing w:before="0" w:beforeAutospacing="0" w:after="0" w:afterAutospacing="0"/>
        <w:jc w:val="right"/>
        <w:rPr>
          <w:color w:val="3C3C3C"/>
        </w:rPr>
      </w:pPr>
      <w:r>
        <w:rPr>
          <w:color w:val="3C3C3C"/>
        </w:rPr>
        <w:t xml:space="preserve">От </w:t>
      </w:r>
      <w:r w:rsidR="0097172D">
        <w:rPr>
          <w:color w:val="3C3C3C"/>
        </w:rPr>
        <w:t>25.10.2017</w:t>
      </w:r>
      <w:r>
        <w:rPr>
          <w:color w:val="3C3C3C"/>
        </w:rPr>
        <w:t xml:space="preserve"> г.  №</w:t>
      </w:r>
      <w:r w:rsidR="0097172D">
        <w:rPr>
          <w:color w:val="3C3C3C"/>
        </w:rPr>
        <w:t>90</w:t>
      </w:r>
    </w:p>
    <w:p w:rsidR="00DF6854" w:rsidRDefault="00DF6854" w:rsidP="00DF6854">
      <w:pPr>
        <w:pStyle w:val="a3"/>
        <w:spacing w:before="0" w:beforeAutospacing="0" w:after="150" w:afterAutospacing="0"/>
        <w:rPr>
          <w:color w:val="3C3C3C"/>
        </w:rPr>
      </w:pPr>
    </w:p>
    <w:p w:rsidR="00EF0CD3" w:rsidRPr="00DF6854" w:rsidRDefault="00EF0CD3" w:rsidP="00DF6854">
      <w:pPr>
        <w:pStyle w:val="a3"/>
        <w:spacing w:before="0" w:beforeAutospacing="0" w:after="150" w:afterAutospacing="0"/>
        <w:jc w:val="center"/>
        <w:rPr>
          <w:b/>
          <w:color w:val="3C3C3C"/>
        </w:rPr>
      </w:pPr>
      <w:r w:rsidRPr="00DF6854">
        <w:rPr>
          <w:b/>
          <w:color w:val="3C3C3C"/>
        </w:rPr>
        <w:t>П</w:t>
      </w:r>
      <w:r w:rsidR="00DF6854" w:rsidRPr="00DF6854">
        <w:rPr>
          <w:b/>
          <w:color w:val="3C3C3C"/>
        </w:rPr>
        <w:t>оложение</w:t>
      </w:r>
      <w:r w:rsidRPr="00DF6854">
        <w:rPr>
          <w:b/>
          <w:color w:val="3C3C3C"/>
        </w:rPr>
        <w:br/>
        <w:t>о подготовке населения в области гражданской обороны и защиты</w:t>
      </w:r>
      <w:r w:rsidRPr="00DF6854">
        <w:rPr>
          <w:b/>
          <w:color w:val="3C3C3C"/>
        </w:rPr>
        <w:br/>
        <w:t>от чрезвычайных ситуаций природного и техногенного характера</w:t>
      </w:r>
    </w:p>
    <w:p w:rsidR="00EF0CD3" w:rsidRPr="00DF6854" w:rsidRDefault="00EF0CD3" w:rsidP="00EF0CD3">
      <w:pPr>
        <w:pStyle w:val="a3"/>
        <w:spacing w:before="0" w:beforeAutospacing="0" w:after="150" w:afterAutospacing="0"/>
        <w:jc w:val="both"/>
        <w:rPr>
          <w:color w:val="3C3C3C"/>
        </w:rPr>
      </w:pPr>
      <w:r w:rsidRPr="00DF6854">
        <w:rPr>
          <w:color w:val="3C3C3C"/>
        </w:rPr>
        <w:t>1.Обучение населения в области гражданской обороны (далее – ГО) и подготовка в области защиты от чрезвычайных ситуаций природного и техногенного характера (далее – ЧС)являются обязательными и организуются в рамках единой системы подготовки населения Российской Федерации в области ГО и ЧС.</w:t>
      </w:r>
      <w:r w:rsidRPr="00DF6854">
        <w:rPr>
          <w:color w:val="3C3C3C"/>
        </w:rPr>
        <w:br/>
      </w:r>
      <w:proofErr w:type="gramStart"/>
      <w:r w:rsidRPr="00DF6854">
        <w:rPr>
          <w:color w:val="3C3C3C"/>
        </w:rPr>
        <w:t>Обязательная подготовка населения осуществляется по соответствующим группам, определяемым Правительством Российской Федерации.</w:t>
      </w:r>
      <w:r w:rsidRPr="00DF6854">
        <w:rPr>
          <w:color w:val="3C3C3C"/>
        </w:rPr>
        <w:br/>
        <w:t xml:space="preserve">2.Подготовку населения по ГО и ЧС проводить в государственном казенном учреждении </w:t>
      </w:r>
      <w:r w:rsidR="00DF6854">
        <w:rPr>
          <w:color w:val="3C3C3C"/>
        </w:rPr>
        <w:t>Курской</w:t>
      </w:r>
      <w:r w:rsidRPr="00DF6854">
        <w:rPr>
          <w:color w:val="3C3C3C"/>
        </w:rPr>
        <w:t xml:space="preserve"> области «Учебно-методический центр по гражданской обороне и ч</w:t>
      </w:r>
      <w:r w:rsidR="00DF6854">
        <w:rPr>
          <w:color w:val="3C3C3C"/>
        </w:rPr>
        <w:t>резвычайным ситуациям Курской</w:t>
      </w:r>
      <w:bookmarkStart w:id="0" w:name="_GoBack"/>
      <w:bookmarkEnd w:id="0"/>
      <w:r w:rsidRPr="00DF6854">
        <w:rPr>
          <w:color w:val="3C3C3C"/>
        </w:rPr>
        <w:t xml:space="preserve"> области» (далее – УМЦ), на муниципальных курсах гражданской обороны (далее – курсы ГО), в учреждениях среднего профессионального и высшего профессионального образования, в образовательных учреждениях дополнительного образования (в учреждениях</w:t>
      </w:r>
      <w:proofErr w:type="gramEnd"/>
      <w:r w:rsidRPr="00DF6854">
        <w:rPr>
          <w:color w:val="3C3C3C"/>
        </w:rPr>
        <w:t xml:space="preserve"> повышения квалификации, в центрах профессиональной ориентации и в иных учреждениях, имеющих соответствующую лицензию) и непосредственно по месту работы и по месту жительства, а также с использованием специализированных технических средств оповещения и информирования населения в местах массового пребывания людей.</w:t>
      </w:r>
      <w:r w:rsidRPr="00DF6854">
        <w:rPr>
          <w:color w:val="3C3C3C"/>
        </w:rPr>
        <w:br/>
        <w:t>Организацию и осуществление переподготовки или повышения квалификации по ГО и ЧС должностных лиц и уполномоченных работников осуществлять в соответствии с перечнями, утверждаемыми Министерством Российской Федерации по делам гражданской обороны, чрезвычайным ситуациям и ликвидации последствий стихийных бедствий (далее – МЧС России).</w:t>
      </w:r>
      <w:r w:rsidRPr="00DF6854">
        <w:rPr>
          <w:color w:val="3C3C3C"/>
        </w:rPr>
        <w:br/>
        <w:t>Специалисту специально уполномоченному решать задачи ГО и ЧС на территории сельского поселения вести установленный учет подготовки и повышения квалификации должностных лиц и уполномоченных работников ГО ЧС.</w:t>
      </w:r>
      <w:r w:rsidRPr="00DF6854">
        <w:rPr>
          <w:color w:val="3C3C3C"/>
        </w:rPr>
        <w:br/>
        <w:t>3. В целях организации обучения населения в области ГО и ЧС специалист специально уполномоченный решать задачи ГО и ЧС на территории сельского поселения:</w:t>
      </w:r>
      <w:proofErr w:type="gramStart"/>
      <w:r w:rsidRPr="00DF6854">
        <w:rPr>
          <w:color w:val="3C3C3C"/>
        </w:rPr>
        <w:br/>
        <w:t>-</w:t>
      </w:r>
      <w:proofErr w:type="gramEnd"/>
      <w:r w:rsidRPr="00DF6854">
        <w:rPr>
          <w:color w:val="3C3C3C"/>
        </w:rPr>
        <w:t>планирование и контроль подготовки и обучения населения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  <w:r w:rsidRPr="00DF6854">
        <w:rPr>
          <w:color w:val="3C3C3C"/>
        </w:rPr>
        <w:br/>
        <w:t xml:space="preserve">-планирование и контроль обучения личного состава формирований и служб муниципального </w:t>
      </w:r>
      <w:proofErr w:type="spellStart"/>
      <w:r w:rsidRPr="00DF6854">
        <w:rPr>
          <w:color w:val="3C3C3C"/>
        </w:rPr>
        <w:t>образованя</w:t>
      </w:r>
      <w:proofErr w:type="spellEnd"/>
      <w:r w:rsidRPr="00DF6854">
        <w:rPr>
          <w:color w:val="3C3C3C"/>
        </w:rPr>
        <w:t>;</w:t>
      </w:r>
      <w:proofErr w:type="gramStart"/>
      <w:r w:rsidRPr="00DF6854">
        <w:rPr>
          <w:color w:val="3C3C3C"/>
        </w:rPr>
        <w:br/>
        <w:t>-</w:t>
      </w:r>
      <w:proofErr w:type="spellStart"/>
      <w:proofErr w:type="gramEnd"/>
      <w:r w:rsidRPr="00DF6854">
        <w:rPr>
          <w:color w:val="3C3C3C"/>
        </w:rPr>
        <w:t>проводение</w:t>
      </w:r>
      <w:proofErr w:type="spellEnd"/>
      <w:r w:rsidRPr="00DF6854">
        <w:rPr>
          <w:color w:val="3C3C3C"/>
        </w:rPr>
        <w:t xml:space="preserve"> учений и тренировок по ГО и ЧС;</w:t>
      </w:r>
      <w:r w:rsidRPr="00DF6854">
        <w:rPr>
          <w:color w:val="3C3C3C"/>
        </w:rPr>
        <w:br/>
        <w:t>-организационно-методическое руководство и контроль за обучением работников, личного состава формирований и служб организаций, находящихся на территории муниципального образования;</w:t>
      </w:r>
      <w:r w:rsidRPr="00DF6854">
        <w:rPr>
          <w:color w:val="3C3C3C"/>
        </w:rPr>
        <w:br/>
        <w:t>-планирование повышения квалификации должностных лиц и работников ГО ЧС поселения в образовательных учреждениях дополнительного профессионального образования, в иных учреждениях, имеющих соответствующую лицензию.</w:t>
      </w:r>
      <w:r w:rsidRPr="00DF6854">
        <w:rPr>
          <w:color w:val="3C3C3C"/>
        </w:rPr>
        <w:br/>
        <w:t>4.Основными задачами при организации и осуществлении подготовки населения в области ГО и ЧС считать:</w:t>
      </w:r>
      <w:proofErr w:type="gramStart"/>
      <w:r w:rsidRPr="00DF6854">
        <w:rPr>
          <w:color w:val="3C3C3C"/>
        </w:rPr>
        <w:br/>
        <w:t>-</w:t>
      </w:r>
      <w:proofErr w:type="gramEnd"/>
      <w:r w:rsidRPr="00DF6854">
        <w:rPr>
          <w:color w:val="3C3C3C"/>
        </w:rPr>
        <w:t xml:space="preserve">обучение населения действиям по сигналам оповещения, правилам поведения, основным способам защиты и действиям в ЧС, приемам оказания самопомощи и первой </w:t>
      </w:r>
      <w:r w:rsidRPr="00DF6854">
        <w:rPr>
          <w:color w:val="3C3C3C"/>
        </w:rPr>
        <w:lastRenderedPageBreak/>
        <w:t>медицинской помощи пострадавшим, правилам пользования имеющимися средствами индивидуальной и коллективной защиты, умению использовать в целях защиты особенности местности и имеющиеся в организациях и на территории района зданий и сооружений. При этом особое внимание уделять подготовке неработающего населения;</w:t>
      </w:r>
      <w:proofErr w:type="gramStart"/>
      <w:r w:rsidRPr="00DF6854">
        <w:rPr>
          <w:color w:val="3C3C3C"/>
        </w:rPr>
        <w:br/>
        <w:t>-</w:t>
      </w:r>
      <w:proofErr w:type="gramEnd"/>
      <w:r w:rsidRPr="00DF6854">
        <w:rPr>
          <w:color w:val="3C3C3C"/>
        </w:rPr>
        <w:t>выработку и совершенствование у руководителей и должностных лиц ГО и ЧС всех уровней практических навыков в организации и проведении мероприятий по предупреждению чрезвычайных ситуаций мирного и военного характера и управления имеющимися силами и средствами при ликвидации их последствий;</w:t>
      </w:r>
      <w:r w:rsidRPr="00DF6854">
        <w:rPr>
          <w:color w:val="3C3C3C"/>
        </w:rPr>
        <w:br/>
        <w:t>-практическое усвоение руководителями и должностными лицами ГО и ЧС в ходе учений и тренировок своих функциональных обязанностей и порядка действий;</w:t>
      </w:r>
      <w:proofErr w:type="gramStart"/>
      <w:r w:rsidRPr="00DF6854">
        <w:rPr>
          <w:color w:val="3C3C3C"/>
        </w:rPr>
        <w:br/>
        <w:t>-</w:t>
      </w:r>
      <w:proofErr w:type="gramEnd"/>
      <w:r w:rsidRPr="00DF6854">
        <w:rPr>
          <w:color w:val="3C3C3C"/>
        </w:rPr>
        <w:t>овладение и совершенствование аварийно-спасательными формированиями и спасательными службами приемов и способов действий по защите населения и территорий.</w:t>
      </w:r>
      <w:r w:rsidRPr="00DF6854">
        <w:rPr>
          <w:color w:val="3C3C3C"/>
        </w:rPr>
        <w:br/>
        <w:t>Для пропаганды среди населения знаний в области безопасности жизнедеятельности использовать имеющиеся возможности средств массовой информации.</w:t>
      </w:r>
      <w:r w:rsidRPr="00DF6854">
        <w:rPr>
          <w:color w:val="3C3C3C"/>
        </w:rPr>
        <w:br/>
        <w:t>Специалисту специально уполномоченному решать задачи ГО и ЧС на территории сельского поселения ежегодно составлять план пропагандистской работы.</w:t>
      </w:r>
      <w:r w:rsidRPr="00DF6854">
        <w:rPr>
          <w:color w:val="3C3C3C"/>
        </w:rPr>
        <w:br/>
        <w:t>5.Подготовку работающего населения осуществлять по месту работы путем:</w:t>
      </w:r>
      <w:proofErr w:type="gramStart"/>
      <w:r w:rsidRPr="00DF6854">
        <w:rPr>
          <w:color w:val="3C3C3C"/>
        </w:rPr>
        <w:br/>
        <w:t>-</w:t>
      </w:r>
      <w:proofErr w:type="gramEnd"/>
      <w:r w:rsidRPr="00DF6854">
        <w:rPr>
          <w:color w:val="3C3C3C"/>
        </w:rPr>
        <w:t>проведения занятий;</w:t>
      </w:r>
      <w:r w:rsidRPr="00DF6854">
        <w:rPr>
          <w:color w:val="3C3C3C"/>
        </w:rPr>
        <w:br/>
        <w:t>-самостоятельного изучения способов защиты при возникновении ЧС и опасностей при ведении военных действий или вследствие этих действий; </w:t>
      </w:r>
      <w:r w:rsidRPr="00DF6854">
        <w:rPr>
          <w:color w:val="3C3C3C"/>
        </w:rPr>
        <w:br/>
        <w:t>-закрепления полученных знаний и навыков на учениях и тренировках.</w:t>
      </w:r>
      <w:r w:rsidRPr="00DF6854">
        <w:rPr>
          <w:color w:val="3C3C3C"/>
        </w:rPr>
        <w:br/>
        <w:t>Для обучения работающего населения в организациях разрабатывать с учетом особенностей деятельности и на основе примерной программы, утвержденной органом управления ГО и ЧС района рабочую программу.</w:t>
      </w:r>
      <w:r w:rsidRPr="00DF6854">
        <w:rPr>
          <w:color w:val="3C3C3C"/>
        </w:rPr>
        <w:br/>
        <w:t>В целях обучения создавать и поддерживать в рабочем состоянии соответствующую учебно-материальную базу (далее – УМБ).</w:t>
      </w:r>
      <w:r w:rsidRPr="00DF6854">
        <w:rPr>
          <w:color w:val="3C3C3C"/>
        </w:rPr>
        <w:br/>
        <w:t>По итогам обучения всех групп населения организации и для постановки задач на следующий год ежегодно издавать приказ.</w:t>
      </w:r>
      <w:r w:rsidRPr="00DF6854">
        <w:rPr>
          <w:color w:val="3C3C3C"/>
        </w:rPr>
        <w:br/>
        <w:t>6.Подготовку неработающего населения осуществлять по месту жительства путем:</w:t>
      </w:r>
      <w:proofErr w:type="gramStart"/>
      <w:r w:rsidRPr="00DF6854">
        <w:rPr>
          <w:color w:val="3C3C3C"/>
        </w:rPr>
        <w:br/>
        <w:t>-</w:t>
      </w:r>
      <w:proofErr w:type="gramEnd"/>
      <w:r w:rsidRPr="00DF6854">
        <w:rPr>
          <w:color w:val="3C3C3C"/>
        </w:rPr>
        <w:t>проведения бесед, лекций, вечеров вопросов и ответов, консультаций, показа учебных видеофильмов в учебно-консультационных пунктах по гражданской обороне (далее – УКП);</w:t>
      </w:r>
      <w:r w:rsidRPr="00DF6854">
        <w:rPr>
          <w:color w:val="3C3C3C"/>
        </w:rPr>
        <w:br/>
        <w:t>-привлечения на проводимые в организациях и в муниципальном образовании учения и тренировки и другие мероприятия по тематике ГО ЧС;</w:t>
      </w:r>
      <w:proofErr w:type="gramStart"/>
      <w:r w:rsidRPr="00DF6854">
        <w:rPr>
          <w:color w:val="3C3C3C"/>
        </w:rPr>
        <w:br/>
        <w:t>-</w:t>
      </w:r>
      <w:proofErr w:type="gramEnd"/>
      <w:r w:rsidRPr="00DF6854">
        <w:rPr>
          <w:color w:val="3C3C3C"/>
        </w:rPr>
        <w:t>распространения для самостоятельного изучения памяток, листовок и другого раздаточного материала, прослушивания радио и телевизионных передач с пропагандой знаний по вопросам безопасности жизнедеятельности; </w:t>
      </w:r>
      <w:r w:rsidRPr="00DF6854">
        <w:rPr>
          <w:color w:val="3C3C3C"/>
        </w:rPr>
        <w:br/>
        <w:t>-проведения с жителями сходов, собраний и других массовых мероприятий.</w:t>
      </w:r>
      <w:r w:rsidRPr="00DF6854">
        <w:rPr>
          <w:color w:val="3C3C3C"/>
        </w:rPr>
        <w:br/>
        <w:t>В целях обучения населения использовать официальный Интернет-сайт администрации. </w:t>
      </w:r>
      <w:r w:rsidRPr="00DF6854">
        <w:rPr>
          <w:color w:val="3C3C3C"/>
        </w:rPr>
        <w:br/>
        <w:t>7.Подготовку личного состава нештатных аварийно-спасательных формирований и служб осуществлять путем:</w:t>
      </w:r>
      <w:proofErr w:type="gramStart"/>
      <w:r w:rsidRPr="00DF6854">
        <w:rPr>
          <w:color w:val="3C3C3C"/>
        </w:rPr>
        <w:br/>
        <w:t>-</w:t>
      </w:r>
      <w:proofErr w:type="gramEnd"/>
      <w:r w:rsidRPr="00DF6854">
        <w:rPr>
          <w:color w:val="3C3C3C"/>
        </w:rPr>
        <w:t>повышения квалификации руководителей формирований и служб в УМЦ и в иных учреждениях, имеющих соответствующую лицензию;</w:t>
      </w:r>
      <w:r w:rsidRPr="00DF6854">
        <w:rPr>
          <w:color w:val="3C3C3C"/>
        </w:rPr>
        <w:br/>
        <w:t>-проведения занятий с личным составом формирований и служб по месту работы;</w:t>
      </w:r>
      <w:r w:rsidRPr="00DF6854">
        <w:rPr>
          <w:color w:val="3C3C3C"/>
        </w:rPr>
        <w:br/>
        <w:t>-участия в учениях и тренировках по ГО и ЧС.</w:t>
      </w:r>
      <w:r w:rsidRPr="00DF6854">
        <w:rPr>
          <w:color w:val="3C3C3C"/>
        </w:rPr>
        <w:br/>
      </w:r>
      <w:proofErr w:type="gramStart"/>
      <w:r w:rsidRPr="00DF6854">
        <w:rPr>
          <w:color w:val="3C3C3C"/>
        </w:rPr>
        <w:t>Для обучения личного состава формирований и служб в организациях разрабатывать рабочую программу на основе примерной программы, утвержденной отделом ГОЧС района, создавать и поддерживать в рабочем состоянии соответствующую УМБ.</w:t>
      </w:r>
      <w:r w:rsidRPr="00DF6854">
        <w:rPr>
          <w:color w:val="3C3C3C"/>
        </w:rPr>
        <w:br/>
        <w:t xml:space="preserve">8.Повышение квалификации руководителей администрации поселения, руководителей организаций, должностных лиц и работников (специалистов) ГО и ЧС, руководящего </w:t>
      </w:r>
      <w:r w:rsidRPr="00DF6854">
        <w:rPr>
          <w:color w:val="3C3C3C"/>
        </w:rPr>
        <w:lastRenderedPageBreak/>
        <w:t>состава формирований и служб, проводить не реже 1 раза в 5 лет.</w:t>
      </w:r>
      <w:proofErr w:type="gramEnd"/>
      <w:r w:rsidRPr="00DF6854">
        <w:rPr>
          <w:color w:val="3C3C3C"/>
        </w:rPr>
        <w:br/>
      </w:r>
      <w:proofErr w:type="gramStart"/>
      <w:r w:rsidRPr="00DF6854">
        <w:rPr>
          <w:color w:val="3C3C3C"/>
        </w:rPr>
        <w:t>Для данной категории лиц, впервые назначенных на должность, переподготовка или повышение квалификации в течение первого года работы являются обязательными.</w:t>
      </w:r>
      <w:r w:rsidRPr="00DF6854">
        <w:rPr>
          <w:color w:val="3C3C3C"/>
        </w:rPr>
        <w:br/>
        <w:t>10.Совершенствование знаний, умений и навыков населения в области ГО ЧС осуществлять в ходе проведения учений и тренировок.</w:t>
      </w:r>
      <w:r w:rsidRPr="00DF6854">
        <w:rPr>
          <w:color w:val="3C3C3C"/>
        </w:rPr>
        <w:br/>
        <w:t>11.Командно-штабные учения продолжительностью до 3 суток проводить в органе местного самоуправления 1 раз в 3 года.</w:t>
      </w:r>
      <w:proofErr w:type="gramEnd"/>
      <w:r w:rsidRPr="00DF6854">
        <w:rPr>
          <w:color w:val="3C3C3C"/>
        </w:rPr>
        <w:br/>
        <w:t>Командно-штабные учения или штабные тренировки в организациях проводить ежегодно продолжительностью до 1 суток.</w:t>
      </w:r>
      <w:r w:rsidRPr="00DF6854">
        <w:rPr>
          <w:color w:val="3C3C3C"/>
        </w:rPr>
        <w:br/>
        <w:t>12.Комплексные учения продолжительностью до 2 суток проводить 1 раз в 3 года в муниципальном образовании и организациях, имеющих опасные производственные объекты. </w:t>
      </w:r>
      <w:r w:rsidRPr="00DF6854">
        <w:rPr>
          <w:color w:val="3C3C3C"/>
        </w:rPr>
        <w:br/>
        <w:t>В других организациях 1 раз в 3 года проводить объектовые тренировки продолжительностью до 8 часов.</w:t>
      </w:r>
      <w:r w:rsidRPr="00DF6854">
        <w:rPr>
          <w:color w:val="3C3C3C"/>
        </w:rPr>
        <w:br/>
      </w:r>
      <w:proofErr w:type="gramStart"/>
      <w:r w:rsidRPr="00DF6854">
        <w:rPr>
          <w:color w:val="3C3C3C"/>
        </w:rPr>
        <w:t>Командно-штабное учение или штабную тренировку в год проведения комплексного учения или объектовой тренировки проводить за месяц до их проведения.</w:t>
      </w:r>
      <w:r w:rsidRPr="00DF6854">
        <w:rPr>
          <w:color w:val="3C3C3C"/>
        </w:rPr>
        <w:br/>
        <w:t>13.Тактико-специальные учения продолжительностью до 8 часов проводить с участием аварийно-спасательных служб и аварийно-спасательных формирований (далее – формирования) организаций 1 раз в 3 года, а с участием формирований постоянной готовности - 1 раз в год.</w:t>
      </w:r>
      <w:r w:rsidRPr="00DF6854">
        <w:rPr>
          <w:color w:val="3C3C3C"/>
        </w:rPr>
        <w:br/>
        <w:t>14.Лица, привлекаемые на учения и тренировки по</w:t>
      </w:r>
      <w:proofErr w:type="gramEnd"/>
      <w:r w:rsidRPr="00DF6854">
        <w:rPr>
          <w:color w:val="3C3C3C"/>
        </w:rPr>
        <w:t xml:space="preserve"> ГО и ЧС, должны быть проинформированы о возможном риске при их проведении.</w:t>
      </w:r>
      <w:r w:rsidRPr="00DF6854">
        <w:rPr>
          <w:color w:val="3C3C3C"/>
        </w:rPr>
        <w:br/>
        <w:t>15.Финансирование подготовки населения осуществлять в соответствии с действующим законодательством.</w:t>
      </w:r>
    </w:p>
    <w:p w:rsidR="00F27DB8" w:rsidRPr="00DF6854" w:rsidRDefault="00F27DB8">
      <w:pPr>
        <w:rPr>
          <w:sz w:val="24"/>
          <w:szCs w:val="24"/>
        </w:rPr>
      </w:pPr>
    </w:p>
    <w:sectPr w:rsidR="00F27DB8" w:rsidRPr="00DF6854" w:rsidSect="00DF685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C4486"/>
    <w:rsid w:val="005C4486"/>
    <w:rsid w:val="00632C1D"/>
    <w:rsid w:val="006D1C44"/>
    <w:rsid w:val="0097172D"/>
    <w:rsid w:val="00B7751D"/>
    <w:rsid w:val="00DF6854"/>
    <w:rsid w:val="00EB4F34"/>
    <w:rsid w:val="00EF0CD3"/>
    <w:rsid w:val="00F2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1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CD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F0C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68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85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1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CD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F0C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68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85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1451</Words>
  <Characters>8276</Characters>
  <Application>Microsoft Office Word</Application>
  <DocSecurity>0</DocSecurity>
  <Lines>68</Lines>
  <Paragraphs>19</Paragraphs>
  <ScaleCrop>false</ScaleCrop>
  <Company>Home</Company>
  <LinksUpToDate>false</LinksUpToDate>
  <CharactersWithSpaces>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6</cp:revision>
  <dcterms:created xsi:type="dcterms:W3CDTF">2017-09-14T06:37:00Z</dcterms:created>
  <dcterms:modified xsi:type="dcterms:W3CDTF">2017-10-25T07:35:00Z</dcterms:modified>
</cp:coreProperties>
</file>