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89" w:rsidRDefault="00FA2589" w:rsidP="00FA2589">
      <w:pPr>
        <w:spacing w:after="0"/>
        <w:jc w:val="center"/>
      </w:pPr>
      <w:r>
        <w:rPr>
          <w:b/>
          <w:noProof/>
        </w:rPr>
        <w:drawing>
          <wp:inline distT="0" distB="0" distL="0" distR="0">
            <wp:extent cx="1351280" cy="129667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589" w:rsidRDefault="00FA2589" w:rsidP="00FA258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</w:t>
      </w:r>
    </w:p>
    <w:p w:rsidR="00FA2589" w:rsidRDefault="00FA2589" w:rsidP="00FA258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ОЗЕРСКОГО  СЕЛЬСОВЕТА</w:t>
      </w:r>
    </w:p>
    <w:p w:rsidR="00FA2589" w:rsidRDefault="00FA2589" w:rsidP="00FA258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ЩИГРОВСКОГО РАЙОНА КУРСКОЙ ОБЛАСТИ</w:t>
      </w:r>
    </w:p>
    <w:p w:rsidR="00FA2589" w:rsidRDefault="00FA2589" w:rsidP="00FA2589">
      <w:pPr>
        <w:spacing w:after="0"/>
        <w:jc w:val="center"/>
      </w:pPr>
    </w:p>
    <w:p w:rsidR="00FA2589" w:rsidRDefault="00FA2589" w:rsidP="00FA2589">
      <w:pPr>
        <w:spacing w:after="0"/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 Е</w:t>
      </w:r>
    </w:p>
    <w:p w:rsidR="00FA2589" w:rsidRDefault="00FA2589" w:rsidP="00FA2589">
      <w:pPr>
        <w:rPr>
          <w:sz w:val="24"/>
          <w:szCs w:val="24"/>
        </w:rPr>
      </w:pPr>
    </w:p>
    <w:p w:rsidR="00FA2589" w:rsidRDefault="00FA2589" w:rsidP="00FA2589">
      <w:pPr>
        <w:shd w:val="clear" w:color="auto" w:fill="FFFFFF"/>
        <w:tabs>
          <w:tab w:val="left" w:pos="3665"/>
        </w:tabs>
        <w:spacing w:before="328"/>
        <w:ind w:left="61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pacing w:val="3"/>
          <w:sz w:val="24"/>
          <w:szCs w:val="24"/>
        </w:rPr>
        <w:t>От «28»июня  2012 года           № 20</w:t>
      </w:r>
    </w:p>
    <w:tbl>
      <w:tblPr>
        <w:tblW w:w="0" w:type="auto"/>
        <w:tblLayout w:type="fixed"/>
        <w:tblLook w:val="04A0"/>
      </w:tblPr>
      <w:tblGrid>
        <w:gridCol w:w="5070"/>
      </w:tblGrid>
      <w:tr w:rsidR="00FA2589" w:rsidTr="00FA2589">
        <w:trPr>
          <w:trHeight w:val="923"/>
        </w:trPr>
        <w:tc>
          <w:tcPr>
            <w:tcW w:w="5070" w:type="dxa"/>
            <w:hideMark/>
          </w:tcPr>
          <w:p w:rsidR="00FA2589" w:rsidRDefault="00FA2589">
            <w:pPr>
              <w:suppressAutoHyphens/>
              <w:snapToGrid w:val="0"/>
              <w:spacing w:after="0" w:line="192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8"/>
                <w:szCs w:val="28"/>
              </w:rPr>
              <w:t>Об утверждении административных регламентов по предоставлению  муниципальных услуг на территории Озерского сельсовета Щигровского района Курской области</w:t>
            </w:r>
          </w:p>
        </w:tc>
      </w:tr>
    </w:tbl>
    <w:p w:rsidR="00FA2589" w:rsidRDefault="00FA2589" w:rsidP="00FA2589">
      <w:pPr>
        <w:jc w:val="both"/>
        <w:rPr>
          <w:sz w:val="24"/>
          <w:szCs w:val="24"/>
          <w:lang w:eastAsia="ar-SA"/>
        </w:rPr>
      </w:pPr>
    </w:p>
    <w:p w:rsidR="00FA2589" w:rsidRDefault="00FA2589" w:rsidP="00FA2589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  соответствии   с  Федеральным  законом от  27 июля  2010 года        № 210-ФЗ «Об  организации  предоставления  государственных и муниципальных услуг»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 </w:t>
      </w:r>
      <w:r>
        <w:rPr>
          <w:b/>
          <w:sz w:val="28"/>
          <w:szCs w:val="28"/>
        </w:rPr>
        <w:t>ПОСТАНОВЛЯЮ:</w:t>
      </w:r>
    </w:p>
    <w:p w:rsidR="00FA2589" w:rsidRDefault="00FA2589" w:rsidP="00FA258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589" w:rsidRDefault="00FA2589" w:rsidP="00FA2589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1.Утвердить  прилагаемые  административные  регламенты предоставления муниципальных услуг на территории Озерского сельсовета Щигровского района:</w:t>
      </w:r>
    </w:p>
    <w:p w:rsidR="00FA2589" w:rsidRPr="00FA2589" w:rsidRDefault="00FA2589" w:rsidP="00FA2589">
      <w:pPr>
        <w:pStyle w:val="Style3"/>
        <w:widowControl/>
        <w:spacing w:before="17" w:line="322" w:lineRule="exact"/>
        <w:ind w:firstLine="708"/>
        <w:jc w:val="left"/>
        <w:rPr>
          <w:rStyle w:val="FontStyle15"/>
          <w:b w:val="0"/>
          <w:sz w:val="28"/>
          <w:szCs w:val="28"/>
        </w:rPr>
      </w:pPr>
      <w:r w:rsidRPr="00FA2589">
        <w:rPr>
          <w:rStyle w:val="FontStyle15"/>
          <w:b w:val="0"/>
          <w:sz w:val="28"/>
          <w:szCs w:val="28"/>
        </w:rPr>
        <w:t>-Административный регламент по предоставлению муниципальной услуги «Организация рассмотрения обращений граждан в Администрации  Озерского сельсовета Щигровского района Курской</w:t>
      </w:r>
      <w:r>
        <w:rPr>
          <w:rStyle w:val="FontStyle15"/>
          <w:sz w:val="28"/>
          <w:szCs w:val="28"/>
        </w:rPr>
        <w:t xml:space="preserve"> </w:t>
      </w:r>
      <w:r w:rsidRPr="00FA2589">
        <w:rPr>
          <w:rStyle w:val="FontStyle15"/>
          <w:b w:val="0"/>
          <w:sz w:val="28"/>
          <w:szCs w:val="28"/>
        </w:rPr>
        <w:t>области»</w:t>
      </w:r>
    </w:p>
    <w:p w:rsidR="00FA2589" w:rsidRDefault="00FA2589" w:rsidP="00FA2589">
      <w:pPr>
        <w:pStyle w:val="Style3"/>
        <w:widowControl/>
        <w:spacing w:before="17" w:line="322" w:lineRule="exact"/>
        <w:ind w:firstLine="708"/>
        <w:jc w:val="left"/>
        <w:rPr>
          <w:rStyle w:val="FontStyle15"/>
          <w:b w:val="0"/>
          <w:sz w:val="28"/>
          <w:szCs w:val="28"/>
        </w:rPr>
      </w:pPr>
    </w:p>
    <w:p w:rsidR="00FA2589" w:rsidRDefault="00FA2589" w:rsidP="00FA2589">
      <w:pPr>
        <w:pStyle w:val="a3"/>
        <w:ind w:firstLine="709"/>
      </w:pPr>
      <w:r>
        <w:rPr>
          <w:rStyle w:val="FontStyle15"/>
          <w:sz w:val="28"/>
          <w:szCs w:val="28"/>
        </w:rPr>
        <w:t>-</w:t>
      </w:r>
      <w:r>
        <w:rPr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/>
          <w:bCs/>
          <w:sz w:val="28"/>
          <w:szCs w:val="28"/>
        </w:rPr>
        <w:t>по предоставле</w:t>
      </w:r>
      <w:r>
        <w:rPr>
          <w:rFonts w:ascii="Times New Roman" w:hAnsi="Times New Roman"/>
          <w:bCs/>
          <w:sz w:val="28"/>
          <w:szCs w:val="28"/>
        </w:rPr>
        <w:softHyphen/>
        <w:t>нию муниципальной услуги «Назначение и выплата пенсии за выслугу лет лицам, замещавшим муниципальные должности в органах местного самоуправления Озерского сельсовета Щигровского района Курской области»</w:t>
      </w:r>
    </w:p>
    <w:p w:rsidR="00FA2589" w:rsidRDefault="00FA2589" w:rsidP="00FA25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Административный регламент по предоставлению муниципальной услуги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информации об очередности предоставления  жилых помещений на условиях социального найма </w:t>
      </w:r>
    </w:p>
    <w:p w:rsidR="00FA2589" w:rsidRDefault="00FA2589" w:rsidP="00FA25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A2589" w:rsidRDefault="00FA2589" w:rsidP="00FA25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</w:rPr>
        <w:t>-</w:t>
      </w:r>
      <w:r>
        <w:rPr>
          <w:b w:val="0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регламент предоставления муниципальной услуги прием заявлений и выдача документов о согласовании переустройства и (или) перепланировка жилого помещения </w:t>
      </w:r>
    </w:p>
    <w:p w:rsidR="00FA2589" w:rsidRDefault="00FA2589" w:rsidP="00FA25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A2589" w:rsidRDefault="00FA2589" w:rsidP="00FA25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</w:rPr>
        <w:t xml:space="preserve">- </w:t>
      </w:r>
      <w:r>
        <w:rPr>
          <w:rStyle w:val="FontStyle15"/>
          <w:sz w:val="28"/>
          <w:szCs w:val="28"/>
        </w:rPr>
        <w:t>Административный регламент по предоставлению муниципальной услуги</w:t>
      </w:r>
      <w:r>
        <w:rPr>
          <w:b w:val="0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 порядке предоставления коммунальных услуг населению</w:t>
      </w:r>
    </w:p>
    <w:p w:rsidR="00FA2589" w:rsidRDefault="00FA2589" w:rsidP="00FA2589">
      <w:pPr>
        <w:pStyle w:val="ConsPlusTitle"/>
        <w:widowControl/>
        <w:rPr>
          <w:b w:val="0"/>
        </w:rPr>
      </w:pPr>
    </w:p>
    <w:p w:rsidR="00FA2589" w:rsidRDefault="00FA2589" w:rsidP="00FA2589">
      <w:pPr>
        <w:pStyle w:val="ConsPlusTitle"/>
        <w:widowControl/>
        <w:rPr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-</w:t>
      </w:r>
      <w:r>
        <w:rPr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Административный регламент по предоставлению муниципальной услуги</w:t>
      </w:r>
    </w:p>
    <w:p w:rsidR="00FA2589" w:rsidRDefault="00FA2589" w:rsidP="00FA25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прием заявлений и выдача разрешений о переводе жилых помещений в нежилые помещения и нежилых помещений в жилые помещения.</w:t>
      </w:r>
    </w:p>
    <w:p w:rsidR="00FA2589" w:rsidRDefault="00FA2589" w:rsidP="00FA2589">
      <w:pPr>
        <w:pStyle w:val="ConsPlusTitle"/>
        <w:widowControl/>
        <w:rPr>
          <w:b w:val="0"/>
          <w:sz w:val="22"/>
          <w:szCs w:val="22"/>
        </w:rPr>
      </w:pPr>
    </w:p>
    <w:p w:rsidR="00FA2589" w:rsidRDefault="00FA2589" w:rsidP="00FA2589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Style w:val="FontStyle15"/>
          <w:sz w:val="28"/>
          <w:szCs w:val="28"/>
        </w:rPr>
        <w:t xml:space="preserve"> </w:t>
      </w:r>
      <w:r w:rsidRPr="00FA2589">
        <w:rPr>
          <w:rStyle w:val="FontStyle15"/>
          <w:b w:val="0"/>
          <w:sz w:val="28"/>
          <w:szCs w:val="28"/>
        </w:rPr>
        <w:t>Административный регламент по предоставлению муниципальной услуги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предоставлению копий  и выписок из документов находящихся в распоряжении администрации Озерского сельсовета Щигровского района</w:t>
      </w:r>
      <w:r>
        <w:t xml:space="preserve"> </w:t>
      </w:r>
    </w:p>
    <w:p w:rsidR="00FA2589" w:rsidRDefault="00FA2589" w:rsidP="00FA2589">
      <w:pPr>
        <w:pStyle w:val="ConsPlusNormal"/>
        <w:widowControl/>
        <w:ind w:firstLine="0"/>
        <w:jc w:val="both"/>
      </w:pPr>
    </w:p>
    <w:p w:rsidR="00FA2589" w:rsidRPr="00FA2589" w:rsidRDefault="00FA2589" w:rsidP="00FA2589">
      <w:pPr>
        <w:spacing w:after="0" w:line="240" w:lineRule="auto"/>
        <w:ind w:hanging="284"/>
        <w:jc w:val="center"/>
        <w:rPr>
          <w:rStyle w:val="FontStyle15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b/>
        </w:rPr>
        <w:t xml:space="preserve"> </w:t>
      </w:r>
      <w:r w:rsidRPr="00FA2589">
        <w:rPr>
          <w:rStyle w:val="FontStyle15"/>
          <w:b w:val="0"/>
          <w:sz w:val="28"/>
          <w:szCs w:val="28"/>
        </w:rPr>
        <w:t>Административный регламент по предоставлению муниципальной услуги</w:t>
      </w:r>
    </w:p>
    <w:p w:rsidR="00FA2589" w:rsidRPr="00FA2589" w:rsidRDefault="00FA2589" w:rsidP="00FA258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2589">
        <w:rPr>
          <w:rFonts w:ascii="Times New Roman" w:hAnsi="Times New Roman"/>
          <w:sz w:val="28"/>
          <w:szCs w:val="28"/>
        </w:rPr>
        <w:t>предоставление информации о фо</w:t>
      </w:r>
      <w:r>
        <w:rPr>
          <w:rFonts w:ascii="Times New Roman" w:hAnsi="Times New Roman"/>
          <w:sz w:val="28"/>
          <w:szCs w:val="28"/>
        </w:rPr>
        <w:t xml:space="preserve">рме собственности на недвижимое </w:t>
      </w:r>
      <w:r w:rsidRPr="00FA2589">
        <w:rPr>
          <w:rFonts w:ascii="Times New Roman" w:hAnsi="Times New Roman"/>
          <w:sz w:val="28"/>
          <w:szCs w:val="28"/>
        </w:rPr>
        <w:t>имущество и движимое имущество, земельные участки, находящиеся в собственности Озерского сельсовета, об объектах недвижимого имущества, находящихся в муниципальной собственности Озерского сельсовета и предназначенных для сдачи в аренду</w:t>
      </w:r>
    </w:p>
    <w:p w:rsidR="00FA2589" w:rsidRDefault="00FA2589" w:rsidP="00FA2589">
      <w:pPr>
        <w:pStyle w:val="ConsPlusTitle"/>
        <w:widowControl/>
        <w:rPr>
          <w:b w:val="0"/>
        </w:rPr>
      </w:pPr>
    </w:p>
    <w:p w:rsidR="00FA2589" w:rsidRDefault="00FA2589" w:rsidP="00FA2589">
      <w:pPr>
        <w:pStyle w:val="ConsPlusTitle"/>
        <w:widowControl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>
        <w:rPr>
          <w:sz w:val="24"/>
          <w:szCs w:val="24"/>
        </w:rPr>
        <w:t xml:space="preserve"> </w:t>
      </w:r>
      <w:r>
        <w:rPr>
          <w:rStyle w:val="FontStyle15"/>
          <w:sz w:val="28"/>
          <w:szCs w:val="28"/>
        </w:rPr>
        <w:t>Административный регламент по предоставлению муниципальной услуги прием заявлений и выдача документов о согласовании проектов границ земельных участков.</w:t>
      </w:r>
    </w:p>
    <w:p w:rsidR="00FA2589" w:rsidRDefault="00FA2589" w:rsidP="00FA2589">
      <w:pPr>
        <w:pStyle w:val="ConsPlusTitle"/>
        <w:widowControl/>
        <w:rPr>
          <w:sz w:val="22"/>
          <w:szCs w:val="22"/>
        </w:rPr>
      </w:pPr>
    </w:p>
    <w:p w:rsidR="00FA2589" w:rsidRPr="00944B8A" w:rsidRDefault="00FA2589" w:rsidP="00FA258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FA258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2589">
        <w:rPr>
          <w:b/>
          <w:sz w:val="24"/>
          <w:szCs w:val="24"/>
        </w:rPr>
        <w:t xml:space="preserve"> </w:t>
      </w:r>
      <w:r w:rsidRPr="00FA2589">
        <w:rPr>
          <w:rStyle w:val="FontStyle15"/>
          <w:b w:val="0"/>
          <w:sz w:val="28"/>
          <w:szCs w:val="28"/>
        </w:rPr>
        <w:t xml:space="preserve">Административный регламент по предоставлению муниципальной </w:t>
      </w:r>
      <w:r w:rsidRPr="00944B8A">
        <w:rPr>
          <w:rFonts w:ascii="Times New Roman" w:hAnsi="Times New Roman" w:cs="Times New Roman"/>
          <w:sz w:val="28"/>
          <w:szCs w:val="28"/>
        </w:rPr>
        <w:t>по</w:t>
      </w:r>
      <w:r w:rsidRPr="00944B8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44B8A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</w:t>
      </w:r>
      <w:r w:rsidR="00944B8A">
        <w:rPr>
          <w:rFonts w:ascii="Times New Roman" w:hAnsi="Times New Roman" w:cs="Times New Roman"/>
          <w:sz w:val="28"/>
          <w:szCs w:val="28"/>
        </w:rPr>
        <w:t>«В</w:t>
      </w:r>
      <w:r w:rsidRPr="00944B8A">
        <w:rPr>
          <w:rFonts w:ascii="Times New Roman" w:hAnsi="Times New Roman" w:cs="Times New Roman"/>
          <w:sz w:val="28"/>
          <w:szCs w:val="28"/>
        </w:rPr>
        <w:t>ыдача заключения о возможности и целесообразности  включения земельного участка в границы населенного пункта либо исключение земельного участка из границ населенного пункта, а также о возможности установления или изменения вида разрешенного и</w:t>
      </w:r>
      <w:r w:rsidR="00944B8A" w:rsidRPr="00944B8A">
        <w:rPr>
          <w:rFonts w:ascii="Times New Roman" w:hAnsi="Times New Roman" w:cs="Times New Roman"/>
          <w:sz w:val="28"/>
          <w:szCs w:val="28"/>
        </w:rPr>
        <w:t>спользования земельного участка</w:t>
      </w:r>
      <w:r w:rsidR="00944B8A">
        <w:rPr>
          <w:rFonts w:ascii="Times New Roman" w:hAnsi="Times New Roman" w:cs="Times New Roman"/>
          <w:sz w:val="28"/>
          <w:szCs w:val="28"/>
        </w:rPr>
        <w:t>»</w:t>
      </w:r>
      <w:r w:rsidR="00944B8A" w:rsidRPr="00944B8A">
        <w:rPr>
          <w:rFonts w:ascii="Times New Roman" w:hAnsi="Times New Roman" w:cs="Times New Roman"/>
          <w:sz w:val="28"/>
          <w:szCs w:val="28"/>
        </w:rPr>
        <w:t>.</w:t>
      </w:r>
      <w:r w:rsidRPr="00944B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589" w:rsidRDefault="00FA2589" w:rsidP="00FA2589">
      <w:pPr>
        <w:spacing w:after="0" w:line="240" w:lineRule="auto"/>
        <w:rPr>
          <w:rStyle w:val="FontStyle15"/>
          <w:i/>
          <w:sz w:val="28"/>
          <w:szCs w:val="28"/>
        </w:rPr>
      </w:pPr>
    </w:p>
    <w:p w:rsidR="00FA2589" w:rsidRDefault="00FA2589" w:rsidP="00FA2589">
      <w:pPr>
        <w:spacing w:after="0" w:line="240" w:lineRule="auto"/>
      </w:pPr>
      <w:r>
        <w:rPr>
          <w:i/>
          <w:sz w:val="28"/>
          <w:szCs w:val="28"/>
        </w:rPr>
        <w:t xml:space="preserve"> </w:t>
      </w:r>
    </w:p>
    <w:p w:rsidR="00FA2589" w:rsidRPr="00944B8A" w:rsidRDefault="00FA2589" w:rsidP="00FA2589">
      <w:pPr>
        <w:pStyle w:val="ConsPlusTitle"/>
        <w:widowControl/>
        <w:ind w:right="-365"/>
        <w:outlineLvl w:val="0"/>
        <w:rPr>
          <w:rStyle w:val="FontStyle15"/>
          <w:sz w:val="28"/>
          <w:szCs w:val="28"/>
        </w:rPr>
      </w:pPr>
      <w:r w:rsidRPr="00944B8A">
        <w:rPr>
          <w:sz w:val="28"/>
          <w:szCs w:val="28"/>
        </w:rPr>
        <w:t xml:space="preserve">- </w:t>
      </w:r>
      <w:r w:rsidRPr="00944B8A">
        <w:rPr>
          <w:rStyle w:val="FontStyle15"/>
          <w:sz w:val="28"/>
          <w:szCs w:val="28"/>
        </w:rPr>
        <w:t>Административный регламент по предоставлению муниципальной услуги</w:t>
      </w:r>
      <w:r w:rsidR="00944B8A">
        <w:rPr>
          <w:rStyle w:val="FontStyle15"/>
          <w:sz w:val="28"/>
          <w:szCs w:val="28"/>
        </w:rPr>
        <w:t xml:space="preserve"> «По приему </w:t>
      </w:r>
      <w:r w:rsidRPr="00944B8A">
        <w:rPr>
          <w:rStyle w:val="FontStyle15"/>
          <w:sz w:val="28"/>
          <w:szCs w:val="28"/>
        </w:rPr>
        <w:t xml:space="preserve"> </w:t>
      </w:r>
      <w:r w:rsidR="00944B8A">
        <w:rPr>
          <w:rStyle w:val="FontStyle15"/>
          <w:sz w:val="28"/>
          <w:szCs w:val="28"/>
        </w:rPr>
        <w:t xml:space="preserve">заявлений и организации </w:t>
      </w:r>
      <w:r w:rsidRPr="00944B8A">
        <w:rPr>
          <w:rStyle w:val="FontStyle15"/>
          <w:sz w:val="28"/>
          <w:szCs w:val="28"/>
        </w:rPr>
        <w:t>предоставлени</w:t>
      </w:r>
      <w:r w:rsidR="00944B8A">
        <w:rPr>
          <w:rStyle w:val="FontStyle15"/>
          <w:sz w:val="28"/>
          <w:szCs w:val="28"/>
        </w:rPr>
        <w:t xml:space="preserve">я гражданам </w:t>
      </w:r>
      <w:r w:rsidRPr="00944B8A">
        <w:rPr>
          <w:rStyle w:val="FontStyle15"/>
          <w:sz w:val="28"/>
          <w:szCs w:val="28"/>
        </w:rPr>
        <w:t xml:space="preserve"> субсидий на оплату жилого помещения и коммунальных услуг</w:t>
      </w:r>
      <w:r w:rsidR="00944B8A">
        <w:rPr>
          <w:rStyle w:val="FontStyle15"/>
          <w:sz w:val="28"/>
          <w:szCs w:val="28"/>
        </w:rPr>
        <w:t>»</w:t>
      </w:r>
      <w:r w:rsidRPr="00944B8A">
        <w:rPr>
          <w:rStyle w:val="FontStyle15"/>
          <w:sz w:val="28"/>
          <w:szCs w:val="28"/>
        </w:rPr>
        <w:t>.</w:t>
      </w:r>
    </w:p>
    <w:p w:rsidR="00FA2589" w:rsidRDefault="00FA2589" w:rsidP="00FA2589">
      <w:pPr>
        <w:pStyle w:val="ConsPlusTitle"/>
        <w:widowControl/>
        <w:ind w:right="-365"/>
        <w:outlineLvl w:val="0"/>
      </w:pPr>
      <w:r>
        <w:t xml:space="preserve"> </w:t>
      </w:r>
    </w:p>
    <w:p w:rsidR="00FA2589" w:rsidRDefault="00FA2589" w:rsidP="00FA2589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FA2589" w:rsidRDefault="00FA2589" w:rsidP="00FA2589">
      <w:pPr>
        <w:pStyle w:val="ConsPlusTitle"/>
        <w:widowControl/>
      </w:pPr>
      <w:r>
        <w:lastRenderedPageBreak/>
        <w:t xml:space="preserve">- </w:t>
      </w:r>
      <w:r>
        <w:rPr>
          <w:rStyle w:val="FontStyle15"/>
          <w:sz w:val="28"/>
          <w:szCs w:val="28"/>
        </w:rPr>
        <w:t>Административный регламент по предоставлению муниципальной услуги по приему заявлений</w:t>
      </w:r>
      <w:r w:rsidR="00944B8A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 xml:space="preserve"> документов</w:t>
      </w:r>
      <w:r w:rsidR="00944B8A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 xml:space="preserve"> а также постановке граждан на учет в качестве нуждающихся в жилых помещениях, предоставляемых по договору социального найма</w:t>
      </w:r>
      <w:r w:rsidR="00944B8A">
        <w:rPr>
          <w:rStyle w:val="FontStyle15"/>
          <w:sz w:val="28"/>
          <w:szCs w:val="28"/>
        </w:rPr>
        <w:t>»</w:t>
      </w:r>
      <w:r>
        <w:rPr>
          <w:rStyle w:val="FontStyle15"/>
          <w:sz w:val="28"/>
          <w:szCs w:val="28"/>
        </w:rPr>
        <w:t>.</w:t>
      </w:r>
      <w:r>
        <w:t xml:space="preserve"> </w:t>
      </w:r>
    </w:p>
    <w:p w:rsidR="00FA2589" w:rsidRDefault="00FA2589" w:rsidP="00FA2589">
      <w:pPr>
        <w:pStyle w:val="ConsPlusTitle"/>
        <w:widowControl/>
      </w:pPr>
    </w:p>
    <w:p w:rsidR="00FA2589" w:rsidRPr="00944B8A" w:rsidRDefault="00FA2589" w:rsidP="00FA2589">
      <w:pPr>
        <w:shd w:val="clear" w:color="auto" w:fill="FFFFFF"/>
        <w:spacing w:after="0" w:line="240" w:lineRule="auto"/>
        <w:rPr>
          <w:bCs/>
          <w:color w:val="000000"/>
          <w:sz w:val="24"/>
          <w:szCs w:val="24"/>
        </w:rPr>
      </w:pPr>
      <w:r w:rsidRPr="00944B8A">
        <w:t>-</w:t>
      </w:r>
      <w:r w:rsidRPr="00944B8A">
        <w:rPr>
          <w:bCs/>
          <w:color w:val="000000"/>
          <w:sz w:val="24"/>
          <w:szCs w:val="24"/>
        </w:rPr>
        <w:t xml:space="preserve"> </w:t>
      </w:r>
      <w:r w:rsidRPr="00944B8A">
        <w:rPr>
          <w:rStyle w:val="FontStyle15"/>
          <w:b w:val="0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944B8A">
        <w:rPr>
          <w:rStyle w:val="FontStyle15"/>
          <w:b w:val="0"/>
          <w:sz w:val="28"/>
          <w:szCs w:val="28"/>
        </w:rPr>
        <w:t>«П</w:t>
      </w:r>
      <w:r w:rsidRPr="00944B8A">
        <w:rPr>
          <w:rStyle w:val="FontStyle15"/>
          <w:b w:val="0"/>
          <w:sz w:val="28"/>
          <w:szCs w:val="28"/>
        </w:rPr>
        <w:t>рисвоение (уточнение) адресов объектам недвижимого имущества</w:t>
      </w:r>
      <w:r w:rsidR="00944B8A">
        <w:rPr>
          <w:rStyle w:val="FontStyle15"/>
          <w:b w:val="0"/>
          <w:sz w:val="28"/>
          <w:szCs w:val="28"/>
        </w:rPr>
        <w:t>».</w:t>
      </w:r>
      <w:r w:rsidRPr="00944B8A">
        <w:rPr>
          <w:bCs/>
          <w:color w:val="000000"/>
          <w:sz w:val="24"/>
          <w:szCs w:val="24"/>
        </w:rPr>
        <w:t xml:space="preserve"> </w:t>
      </w:r>
    </w:p>
    <w:p w:rsidR="00FA2589" w:rsidRPr="00944B8A" w:rsidRDefault="00FA2589" w:rsidP="00FA2589">
      <w:pPr>
        <w:pStyle w:val="ConsPlusTitle"/>
        <w:widowControl/>
        <w:rPr>
          <w:b w:val="0"/>
        </w:rPr>
      </w:pPr>
    </w:p>
    <w:p w:rsidR="00FA2589" w:rsidRDefault="00FA2589" w:rsidP="00FA2589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FA2589" w:rsidRDefault="00FA2589" w:rsidP="00FA2589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FA2589" w:rsidRPr="00944B8A" w:rsidRDefault="00FA2589" w:rsidP="00FA2589">
      <w:pPr>
        <w:shd w:val="clear" w:color="auto" w:fill="FFFFFF"/>
        <w:spacing w:after="0" w:line="240" w:lineRule="auto"/>
        <w:rPr>
          <w:rStyle w:val="FontStyle15"/>
          <w:b w:val="0"/>
          <w:sz w:val="28"/>
          <w:szCs w:val="28"/>
        </w:rPr>
      </w:pPr>
      <w:r w:rsidRPr="00944B8A">
        <w:rPr>
          <w:b/>
          <w:bCs/>
          <w:color w:val="000000"/>
          <w:sz w:val="24"/>
          <w:szCs w:val="24"/>
        </w:rPr>
        <w:t>-</w:t>
      </w:r>
      <w:r w:rsidRPr="00944B8A">
        <w:rPr>
          <w:b/>
        </w:rPr>
        <w:t xml:space="preserve"> </w:t>
      </w:r>
      <w:r w:rsidRPr="00944B8A">
        <w:rPr>
          <w:rStyle w:val="FontStyle15"/>
          <w:b w:val="0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944B8A">
        <w:rPr>
          <w:rStyle w:val="FontStyle15"/>
          <w:b w:val="0"/>
          <w:sz w:val="28"/>
          <w:szCs w:val="28"/>
        </w:rPr>
        <w:t xml:space="preserve">«Бесплатная </w:t>
      </w:r>
      <w:r w:rsidRPr="00944B8A">
        <w:rPr>
          <w:rStyle w:val="FontStyle15"/>
          <w:b w:val="0"/>
          <w:sz w:val="28"/>
          <w:szCs w:val="28"/>
        </w:rPr>
        <w:t>передача</w:t>
      </w:r>
      <w:r w:rsidR="00944B8A">
        <w:rPr>
          <w:rStyle w:val="FontStyle15"/>
          <w:b w:val="0"/>
          <w:sz w:val="28"/>
          <w:szCs w:val="28"/>
        </w:rPr>
        <w:t xml:space="preserve"> в собственность граждан занимаемых </w:t>
      </w:r>
      <w:r w:rsidRPr="00944B8A">
        <w:rPr>
          <w:rStyle w:val="FontStyle15"/>
          <w:b w:val="0"/>
          <w:sz w:val="28"/>
          <w:szCs w:val="28"/>
        </w:rPr>
        <w:t xml:space="preserve"> </w:t>
      </w:r>
      <w:r w:rsidR="00944B8A">
        <w:rPr>
          <w:rStyle w:val="FontStyle15"/>
          <w:b w:val="0"/>
          <w:sz w:val="28"/>
          <w:szCs w:val="28"/>
        </w:rPr>
        <w:t xml:space="preserve">ими </w:t>
      </w:r>
      <w:r w:rsidRPr="00944B8A">
        <w:rPr>
          <w:rStyle w:val="FontStyle15"/>
          <w:b w:val="0"/>
          <w:sz w:val="28"/>
          <w:szCs w:val="28"/>
        </w:rPr>
        <w:t>жил</w:t>
      </w:r>
      <w:r w:rsidR="00944B8A">
        <w:rPr>
          <w:rStyle w:val="FontStyle15"/>
          <w:b w:val="0"/>
          <w:sz w:val="28"/>
          <w:szCs w:val="28"/>
        </w:rPr>
        <w:t>ых</w:t>
      </w:r>
      <w:r w:rsidRPr="00944B8A">
        <w:rPr>
          <w:rStyle w:val="FontStyle15"/>
          <w:b w:val="0"/>
          <w:sz w:val="28"/>
          <w:szCs w:val="28"/>
        </w:rPr>
        <w:t xml:space="preserve"> помещени</w:t>
      </w:r>
      <w:r w:rsidR="00944B8A">
        <w:rPr>
          <w:rStyle w:val="FontStyle15"/>
          <w:b w:val="0"/>
          <w:sz w:val="28"/>
          <w:szCs w:val="28"/>
        </w:rPr>
        <w:t>й</w:t>
      </w:r>
      <w:r w:rsidRPr="00944B8A">
        <w:rPr>
          <w:rStyle w:val="FontStyle15"/>
          <w:b w:val="0"/>
          <w:sz w:val="28"/>
          <w:szCs w:val="28"/>
        </w:rPr>
        <w:t xml:space="preserve"> муниципального жилищного фонда (приватизация)</w:t>
      </w:r>
    </w:p>
    <w:p w:rsidR="00FA2589" w:rsidRDefault="00FA2589" w:rsidP="00FA2589">
      <w:pPr>
        <w:shd w:val="clear" w:color="auto" w:fill="FFFFFF"/>
        <w:spacing w:after="0" w:line="240" w:lineRule="auto"/>
        <w:rPr>
          <w:rStyle w:val="FontStyle15"/>
          <w:b w:val="0"/>
          <w:sz w:val="28"/>
          <w:szCs w:val="28"/>
        </w:rPr>
      </w:pPr>
    </w:p>
    <w:p w:rsidR="00DA4A25" w:rsidRDefault="00DA4A25" w:rsidP="00FA2589">
      <w:pPr>
        <w:shd w:val="clear" w:color="auto" w:fill="FFFFFF"/>
        <w:spacing w:after="0" w:line="240" w:lineRule="auto"/>
        <w:rPr>
          <w:rStyle w:val="FontStyle15"/>
          <w:b w:val="0"/>
          <w:sz w:val="28"/>
          <w:szCs w:val="28"/>
        </w:rPr>
      </w:pPr>
    </w:p>
    <w:p w:rsidR="00DA4A25" w:rsidRDefault="00DA4A25" w:rsidP="00DA4A25">
      <w:pPr>
        <w:pStyle w:val="a6"/>
        <w:ind w:left="0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>-</w:t>
      </w:r>
      <w:r w:rsidRPr="00944B8A">
        <w:rPr>
          <w:rStyle w:val="FontStyle15"/>
          <w:b w:val="0"/>
          <w:sz w:val="28"/>
          <w:szCs w:val="28"/>
        </w:rPr>
        <w:t>Административный регламент по предоставлению муниципальной услуги</w:t>
      </w:r>
    </w:p>
    <w:p w:rsidR="00DA4A25" w:rsidRPr="00DA4A25" w:rsidRDefault="00DA4A25" w:rsidP="00DA4A25">
      <w:pPr>
        <w:pStyle w:val="a6"/>
        <w:ind w:left="0"/>
        <w:jc w:val="left"/>
        <w:rPr>
          <w:szCs w:val="28"/>
        </w:rPr>
      </w:pPr>
      <w:r>
        <w:rPr>
          <w:rStyle w:val="FontStyle15"/>
          <w:b w:val="0"/>
          <w:sz w:val="28"/>
          <w:szCs w:val="28"/>
        </w:rPr>
        <w:t xml:space="preserve">  </w:t>
      </w:r>
      <w:r w:rsidRPr="00DA4A25">
        <w:rPr>
          <w:szCs w:val="28"/>
        </w:rPr>
        <w:t xml:space="preserve">по заключению договоров социального найма жилых помещений </w:t>
      </w:r>
    </w:p>
    <w:p w:rsidR="00FA2589" w:rsidRDefault="00FA2589" w:rsidP="00FA2589">
      <w:pPr>
        <w:shd w:val="clear" w:color="auto" w:fill="FFFFFF"/>
        <w:spacing w:after="0" w:line="240" w:lineRule="auto"/>
        <w:rPr>
          <w:rStyle w:val="FontStyle15"/>
          <w:b w:val="0"/>
          <w:sz w:val="28"/>
          <w:szCs w:val="28"/>
        </w:rPr>
      </w:pPr>
    </w:p>
    <w:p w:rsidR="00FA2589" w:rsidRDefault="00FA2589" w:rsidP="00FA2589">
      <w:pPr>
        <w:shd w:val="clear" w:color="auto" w:fill="FFFFFF"/>
        <w:spacing w:after="0" w:line="240" w:lineRule="auto"/>
        <w:rPr>
          <w:rStyle w:val="FontStyle15"/>
          <w:b w:val="0"/>
          <w:sz w:val="28"/>
          <w:szCs w:val="28"/>
        </w:rPr>
      </w:pPr>
    </w:p>
    <w:p w:rsidR="00FA2589" w:rsidRPr="00DA4A25" w:rsidRDefault="00FA2589" w:rsidP="00FA2589">
      <w:pPr>
        <w:spacing w:after="0"/>
        <w:ind w:right="98"/>
        <w:rPr>
          <w:b/>
        </w:rPr>
      </w:pPr>
      <w:r>
        <w:t xml:space="preserve">- </w:t>
      </w:r>
      <w:r w:rsidRPr="00DA4A25">
        <w:rPr>
          <w:rStyle w:val="FontStyle15"/>
          <w:b w:val="0"/>
          <w:sz w:val="28"/>
          <w:szCs w:val="28"/>
        </w:rPr>
        <w:t>Административный регламент по предоставлению муниципальной услуги 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 w:rsidRPr="00DA4A25">
        <w:rPr>
          <w:b/>
          <w:sz w:val="28"/>
          <w:szCs w:val="28"/>
        </w:rPr>
        <w:t xml:space="preserve"> </w:t>
      </w:r>
    </w:p>
    <w:p w:rsidR="00FA2589" w:rsidRDefault="00FA2589" w:rsidP="00FA2589">
      <w:pPr>
        <w:pStyle w:val="Style3"/>
        <w:widowControl/>
        <w:spacing w:line="240" w:lineRule="exact"/>
        <w:ind w:left="3370"/>
        <w:jc w:val="left"/>
      </w:pPr>
    </w:p>
    <w:p w:rsidR="00FA2589" w:rsidRDefault="00FA2589" w:rsidP="00FA25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Постановление обнародовать в установленном порядке и разместить на официальном сайте муниципального образования «Озерский сельсовет» Щигровского района  в сети Интернет.</w:t>
      </w:r>
    </w:p>
    <w:p w:rsidR="00FA2589" w:rsidRDefault="00FA2589" w:rsidP="00FA258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выполнением данного постановления оставляю за собой. </w:t>
      </w:r>
    </w:p>
    <w:p w:rsidR="00FA2589" w:rsidRDefault="00FA2589" w:rsidP="00FA25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2589" w:rsidRDefault="00FA2589" w:rsidP="00FA258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Озерского сельсовета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Ю. А. Бартенев</w:t>
      </w:r>
    </w:p>
    <w:p w:rsidR="002E6661" w:rsidRDefault="002E6661"/>
    <w:sectPr w:rsidR="002E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A2589"/>
    <w:rsid w:val="002E6661"/>
    <w:rsid w:val="00944B8A"/>
    <w:rsid w:val="00DA4A25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258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FA25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FA258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FA258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FA2589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58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DA4A25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DA4A2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3</cp:revision>
  <cp:lastPrinted>2012-06-29T06:27:00Z</cp:lastPrinted>
  <dcterms:created xsi:type="dcterms:W3CDTF">2012-06-29T06:03:00Z</dcterms:created>
  <dcterms:modified xsi:type="dcterms:W3CDTF">2012-06-29T06:27:00Z</dcterms:modified>
</cp:coreProperties>
</file>